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5A" w:rsidRPr="00727548" w:rsidRDefault="00DA705A" w:rsidP="00727548">
      <w:pPr>
        <w:jc w:val="right"/>
        <w:rPr>
          <w:rFonts w:ascii="Times New Roman" w:hAnsi="Times New Roman" w:cs="Times New Roman"/>
          <w:sz w:val="28"/>
          <w:szCs w:val="28"/>
        </w:rPr>
      </w:pPr>
      <w:r w:rsidRPr="00727548">
        <w:rPr>
          <w:rFonts w:ascii="Times New Roman" w:hAnsi="Times New Roman" w:cs="Times New Roman"/>
          <w:sz w:val="28"/>
          <w:szCs w:val="28"/>
        </w:rPr>
        <w:t>Приложение № 1</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__________</w:t>
      </w: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Административный регламент</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предоставления государственной услуги по аттестации педагогических работников организаций, осуществляющих образовательную деятельность на территории Республики Дагестан</w:t>
      </w:r>
    </w:p>
    <w:p w:rsidR="00DA705A" w:rsidRPr="00727548" w:rsidRDefault="00DA705A" w:rsidP="00DA705A">
      <w:pPr>
        <w:pStyle w:val="ConsPlusNormal"/>
        <w:jc w:val="center"/>
        <w:outlineLvl w:val="1"/>
        <w:rPr>
          <w:rFonts w:ascii="Times New Roman" w:hAnsi="Times New Roman" w:cs="Times New Roman"/>
          <w:b/>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rPr>
        <w:t>I. Общие положения</w:t>
      </w:r>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 </w:t>
      </w:r>
      <w:proofErr w:type="gramStart"/>
      <w:r w:rsidRPr="00727548">
        <w:rPr>
          <w:rFonts w:ascii="Times New Roman" w:hAnsi="Times New Roman" w:cs="Times New Roman"/>
          <w:sz w:val="28"/>
          <w:szCs w:val="28"/>
        </w:rPr>
        <w:t>Настоящий Административный регламент регулирует порядок аттестации педагогических работников организаций, осуществляющих образовательную деятельность на территории Республики Дагестан, в соответствии с частью 4 статьи 49 Федерального закона от 29 декабря 2012 г. №273-ФЗ «Об образовании в Российской Федерации» (Собрание законодательства Российской Федерации 2012, №53, ст.7598; 2013, №19, ст.2326; №23, ст. 2878;</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27, ст. 3462; №30.ю ст.4036; 348, ст. 6165; 2014, №6, ст. 562, ст.566) и приказом Министерства образования и науки Российской Федерации от 7 апреля 2014г. №276 «Об утверждении Порядка проведения аттестации педагогических работников организаций, осуществляющих образовательную деятельность».</w:t>
      </w:r>
      <w:proofErr w:type="gramEnd"/>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2. Настоящий Административный регламент определяет порядок организации, правила, основные задачи и принципы проведения аттестации </w:t>
      </w:r>
      <w:proofErr w:type="gramStart"/>
      <w:r w:rsidRPr="00727548">
        <w:rPr>
          <w:rFonts w:ascii="Times New Roman" w:hAnsi="Times New Roman" w:cs="Times New Roman"/>
          <w:sz w:val="28"/>
          <w:szCs w:val="28"/>
        </w:rPr>
        <w:t>педагогических</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работников государственных, муниципальных и иных образовательных организаций Республики Дагестан, реализующих основные образовательные программы дошкольного, начального общего, основного общего, среднего общего, дополнительного образования детей и среднего профессионального образования, с целью подтверждения соответствия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 в целях установления квалификационной категории.</w:t>
      </w:r>
      <w:proofErr w:type="gramEnd"/>
    </w:p>
    <w:p w:rsidR="00DA705A" w:rsidRPr="00727548" w:rsidRDefault="00DA705A" w:rsidP="00DA705A">
      <w:pPr>
        <w:pStyle w:val="ConsPlusNormal"/>
        <w:tabs>
          <w:tab w:val="left" w:pos="1134"/>
        </w:tabs>
        <w:ind w:firstLine="851"/>
        <w:jc w:val="both"/>
        <w:rPr>
          <w:rFonts w:ascii="Times New Roman" w:hAnsi="Times New Roman" w:cs="Times New Roman"/>
          <w:sz w:val="28"/>
          <w:szCs w:val="28"/>
        </w:rPr>
      </w:pPr>
      <w:r w:rsidRPr="00727548">
        <w:rPr>
          <w:rFonts w:ascii="Times New Roman" w:hAnsi="Times New Roman" w:cs="Times New Roman"/>
          <w:sz w:val="28"/>
          <w:szCs w:val="28"/>
        </w:rPr>
        <w:t>3. </w:t>
      </w:r>
      <w:proofErr w:type="gramStart"/>
      <w:r w:rsidRPr="00727548">
        <w:rPr>
          <w:rFonts w:ascii="Times New Roman" w:hAnsi="Times New Roman" w:cs="Times New Roman"/>
          <w:sz w:val="28"/>
          <w:szCs w:val="28"/>
        </w:rPr>
        <w:t xml:space="preserve">Настоящий Административный регламент применяется к педагогическим работникам организаций, замещающим должности, поименованные в </w:t>
      </w:r>
      <w:hyperlink r:id="rId6"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727548">
          <w:rPr>
            <w:rStyle w:val="a3"/>
            <w:sz w:val="28"/>
            <w:szCs w:val="28"/>
          </w:rPr>
          <w:t>подразделе 2 раздела I</w:t>
        </w:r>
      </w:hyperlink>
      <w:r w:rsidRPr="00727548">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же</w:t>
      </w:r>
      <w:proofErr w:type="gramEnd"/>
      <w:r w:rsidRPr="00727548">
        <w:rPr>
          <w:rFonts w:ascii="Times New Roman" w:hAnsi="Times New Roman" w:cs="Times New Roman"/>
          <w:sz w:val="28"/>
          <w:szCs w:val="28"/>
        </w:rPr>
        <w:t xml:space="preserve"> или иной организации, а </w:t>
      </w:r>
      <w:r w:rsidRPr="00727548">
        <w:rPr>
          <w:rFonts w:ascii="Times New Roman" w:hAnsi="Times New Roman" w:cs="Times New Roman"/>
          <w:sz w:val="28"/>
          <w:szCs w:val="28"/>
        </w:rPr>
        <w:lastRenderedPageBreak/>
        <w:t>также путем совмещения должностей наряду с работой в той же организации, определенной трудовым договором (далее - педагогические работники).</w:t>
      </w: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sz w:val="28"/>
          <w:szCs w:val="28"/>
        </w:rPr>
      </w:pPr>
      <w:r w:rsidRPr="00727548">
        <w:rPr>
          <w:rFonts w:ascii="Times New Roman" w:hAnsi="Times New Roman" w:cs="Times New Roman"/>
          <w:b/>
          <w:sz w:val="28"/>
          <w:szCs w:val="28"/>
        </w:rPr>
        <w:t>II. Цели и задачи аттестации педагогических работников</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2.1.Целью аттестации педагогических работников является определение соответствия педагогических работников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занимаемым ими должностям, установление первой или высшей квалификационной категории.</w:t>
      </w:r>
    </w:p>
    <w:p w:rsidR="00DA705A" w:rsidRPr="00727548" w:rsidRDefault="00DA705A" w:rsidP="00DA705A">
      <w:pPr>
        <w:pStyle w:val="ConsPlusNormal"/>
        <w:tabs>
          <w:tab w:val="left" w:pos="1134"/>
        </w:tabs>
        <w:ind w:firstLine="567"/>
        <w:jc w:val="both"/>
        <w:rPr>
          <w:rFonts w:ascii="Times New Roman" w:hAnsi="Times New Roman" w:cs="Times New Roman"/>
          <w:sz w:val="28"/>
          <w:szCs w:val="28"/>
        </w:rPr>
      </w:pPr>
      <w:r w:rsidRPr="00727548">
        <w:rPr>
          <w:rFonts w:ascii="Times New Roman" w:hAnsi="Times New Roman" w:cs="Times New Roman"/>
          <w:sz w:val="28"/>
          <w:szCs w:val="28"/>
        </w:rPr>
        <w:t>2.2. Основными задачами проведения аттестации являются:</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повышение эффективности и качества педагогической деятельности;</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обеспечение </w:t>
      </w:r>
      <w:proofErr w:type="gramStart"/>
      <w:r w:rsidRPr="00727548">
        <w:rPr>
          <w:rFonts w:ascii="Times New Roman" w:hAnsi="Times New Roman" w:cs="Times New Roman"/>
          <w:sz w:val="28"/>
          <w:szCs w:val="28"/>
        </w:rPr>
        <w:t>дифференциации размеров оплаты труда педагогических работников</w:t>
      </w:r>
      <w:proofErr w:type="gramEnd"/>
      <w:r w:rsidRPr="00727548">
        <w:rPr>
          <w:rFonts w:ascii="Times New Roman" w:hAnsi="Times New Roman" w:cs="Times New Roman"/>
          <w:sz w:val="28"/>
          <w:szCs w:val="28"/>
        </w:rPr>
        <w:t xml:space="preserve"> с учетом установленной квалификационной категории.</w:t>
      </w:r>
    </w:p>
    <w:p w:rsidR="00DA705A" w:rsidRPr="00727548" w:rsidRDefault="00DA705A" w:rsidP="00DA705A">
      <w:pPr>
        <w:pStyle w:val="ConsPlusNormal"/>
        <w:tabs>
          <w:tab w:val="left" w:pos="1134"/>
        </w:tabs>
        <w:ind w:firstLine="567"/>
        <w:jc w:val="both"/>
        <w:rPr>
          <w:rFonts w:ascii="Times New Roman" w:hAnsi="Times New Roman" w:cs="Times New Roman"/>
          <w:sz w:val="28"/>
          <w:szCs w:val="28"/>
        </w:rPr>
      </w:pPr>
      <w:r w:rsidRPr="00727548">
        <w:rPr>
          <w:rFonts w:ascii="Times New Roman" w:hAnsi="Times New Roman" w:cs="Times New Roman"/>
          <w:sz w:val="28"/>
          <w:szCs w:val="28"/>
        </w:rPr>
        <w:t>2.3. Основными принципами аттестации педагогических работников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A705A" w:rsidRPr="00727548" w:rsidRDefault="00DA705A" w:rsidP="00DA705A">
      <w:pPr>
        <w:pStyle w:val="ConsPlusNormal"/>
        <w:jc w:val="center"/>
        <w:outlineLvl w:val="1"/>
        <w:rPr>
          <w:rFonts w:ascii="Times New Roman" w:hAnsi="Times New Roman" w:cs="Times New Roman"/>
          <w:b/>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lang w:val="en-US"/>
        </w:rPr>
        <w:t>I</w:t>
      </w:r>
      <w:r w:rsidRPr="00727548">
        <w:rPr>
          <w:rFonts w:ascii="Times New Roman" w:hAnsi="Times New Roman" w:cs="Times New Roman"/>
          <w:b/>
          <w:sz w:val="28"/>
          <w:szCs w:val="28"/>
        </w:rPr>
        <w:t>II. Аттестация педагогических работников в целях</w:t>
      </w:r>
    </w:p>
    <w:p w:rsidR="00DA705A" w:rsidRPr="00727548" w:rsidRDefault="00DA705A" w:rsidP="00DA705A">
      <w:pPr>
        <w:pStyle w:val="ConsPlusNormal"/>
        <w:jc w:val="center"/>
        <w:rPr>
          <w:rFonts w:ascii="Times New Roman" w:hAnsi="Times New Roman" w:cs="Times New Roman"/>
          <w:b/>
          <w:sz w:val="28"/>
          <w:szCs w:val="28"/>
        </w:rPr>
      </w:pPr>
      <w:r w:rsidRPr="00727548">
        <w:rPr>
          <w:rFonts w:ascii="Times New Roman" w:hAnsi="Times New Roman" w:cs="Times New Roman"/>
          <w:b/>
          <w:sz w:val="28"/>
          <w:szCs w:val="28"/>
        </w:rPr>
        <w:t>подтверждения соответствия занимаемой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 Аттестация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2.2.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2.4. Аттестация педагогических работников проводится в соответствии с распорядительным актом работодателя.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2.5.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подпись не менее чем </w:t>
      </w:r>
      <w:r w:rsidRPr="00727548">
        <w:rPr>
          <w:rFonts w:ascii="Times New Roman" w:hAnsi="Times New Roman" w:cs="Times New Roman"/>
          <w:b/>
          <w:sz w:val="28"/>
          <w:szCs w:val="28"/>
        </w:rPr>
        <w:t>за 30 календарных дней</w:t>
      </w:r>
      <w:r w:rsidRPr="00727548">
        <w:rPr>
          <w:rFonts w:ascii="Times New Roman" w:hAnsi="Times New Roman" w:cs="Times New Roman"/>
          <w:sz w:val="28"/>
          <w:szCs w:val="28"/>
        </w:rPr>
        <w:t xml:space="preserve"> до дня проведения их аттестации по графику.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2.6. Для проведения аттестации на каждого педагогического работника работодатель вносит в аттестационную комиссию организации представление.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2.7. В представлении содержатся следующие сведения о педагогическом работнике: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фамилия, имя, отчество (при наличии);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б) наименование должности на дату проведения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дата заключения по этой должности трудового договора;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е) результаты предыдущих аттестаций (в случае их проведения);</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ж) мотивированная всесторонняя и объективная оценка профессиональных, деловых качеств аттестуемого, результатов профессиональной деятельности по выполнению трудовых обязанностей, возложенных на педагогического работника трудовым договором.</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2.8. Работодатель знакомит педагогического работника с представлением под подпись не </w:t>
      </w:r>
      <w:proofErr w:type="gramStart"/>
      <w:r w:rsidRPr="00727548">
        <w:rPr>
          <w:rFonts w:ascii="Times New Roman" w:hAnsi="Times New Roman" w:cs="Times New Roman"/>
          <w:sz w:val="28"/>
          <w:szCs w:val="28"/>
        </w:rPr>
        <w:t>позднее</w:t>
      </w:r>
      <w:proofErr w:type="gramEnd"/>
      <w:r w:rsidRPr="00727548">
        <w:rPr>
          <w:rFonts w:ascii="Times New Roman" w:hAnsi="Times New Roman" w:cs="Times New Roman"/>
          <w:sz w:val="28"/>
          <w:szCs w:val="28"/>
        </w:rPr>
        <w:t xml:space="preserve"> чем за </w:t>
      </w:r>
      <w:r w:rsidRPr="00727548">
        <w:rPr>
          <w:rFonts w:ascii="Times New Roman" w:hAnsi="Times New Roman" w:cs="Times New Roman"/>
          <w:b/>
          <w:sz w:val="28"/>
          <w:szCs w:val="28"/>
        </w:rPr>
        <w:t>30 календарных дней</w:t>
      </w:r>
      <w:r w:rsidRPr="00727548">
        <w:rPr>
          <w:rFonts w:ascii="Times New Roman" w:hAnsi="Times New Roman" w:cs="Times New Roman"/>
          <w:sz w:val="28"/>
          <w:szCs w:val="28"/>
        </w:rPr>
        <w:t xml:space="preserve">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727548">
        <w:rPr>
          <w:rFonts w:ascii="Times New Roman" w:hAnsi="Times New Roman" w:cs="Times New Roman"/>
          <w:sz w:val="28"/>
          <w:szCs w:val="28"/>
        </w:rPr>
        <w:t>с даты</w:t>
      </w:r>
      <w:proofErr w:type="gramEnd"/>
      <w:r w:rsidRPr="00727548">
        <w:rPr>
          <w:rFonts w:ascii="Times New Roman" w:hAnsi="Times New Roman" w:cs="Times New Roman"/>
          <w:sz w:val="28"/>
          <w:szCs w:val="28"/>
        </w:rPr>
        <w:t xml:space="preserve"> предыдущей аттестации (при первичной аттестации - с даты поступления на работу).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2.9. Аттестация проводится на заседании аттестационной комиссии организации с участием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Заседание аттестационной комиссии организации считается правомочным, если на нем присутствует не менее двух третей от общего числа членов аттестационной комиссии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2.10.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2.11. По результатам аттестации педагогического работника аттестационная комиссия организации принимает одно из следующих решений:</w:t>
      </w:r>
    </w:p>
    <w:p w:rsidR="00DA705A" w:rsidRPr="00727548"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DA705A" w:rsidRPr="00727548"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2.12.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2.13.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2.14.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2.15.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2.16. </w:t>
      </w:r>
      <w:proofErr w:type="gramStart"/>
      <w:r w:rsidRPr="00727548">
        <w:rPr>
          <w:rFonts w:ascii="Times New Roman" w:hAnsi="Times New Roman" w:cs="Times New Roman"/>
          <w:sz w:val="28"/>
          <w:szCs w:val="28"/>
        </w:rPr>
        <w:t xml:space="preserve">На педагогического работника, прошедшего аттестацию, не позднее </w:t>
      </w:r>
      <w:r w:rsidRPr="00727548">
        <w:rPr>
          <w:rFonts w:ascii="Times New Roman" w:hAnsi="Times New Roman" w:cs="Times New Roman"/>
          <w:b/>
          <w:sz w:val="28"/>
          <w:szCs w:val="28"/>
        </w:rPr>
        <w:t>двух рабочих дней</w:t>
      </w:r>
      <w:r w:rsidRPr="00727548">
        <w:rPr>
          <w:rFonts w:ascii="Times New Roman" w:hAnsi="Times New Roman" w:cs="Times New Roman"/>
          <w:sz w:val="28"/>
          <w:szCs w:val="28"/>
        </w:rPr>
        <w:t xml:space="preserve">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727548">
        <w:rPr>
          <w:rFonts w:ascii="Times New Roman" w:hAnsi="Times New Roman" w:cs="Times New Roman"/>
          <w:sz w:val="28"/>
          <w:szCs w:val="28"/>
        </w:rPr>
        <w:t xml:space="preserve"> Работодатель знакомит педагогического работника с выпиской из протокола под подпись в течение </w:t>
      </w:r>
      <w:r w:rsidRPr="00727548">
        <w:rPr>
          <w:rFonts w:ascii="Times New Roman" w:hAnsi="Times New Roman" w:cs="Times New Roman"/>
          <w:b/>
          <w:sz w:val="28"/>
          <w:szCs w:val="28"/>
        </w:rPr>
        <w:t>трех рабочих дней</w:t>
      </w:r>
      <w:r w:rsidRPr="00727548">
        <w:rPr>
          <w:rFonts w:ascii="Times New Roman" w:hAnsi="Times New Roman" w:cs="Times New Roman"/>
          <w:sz w:val="28"/>
          <w:szCs w:val="28"/>
        </w:rPr>
        <w:t xml:space="preserve"> после ее составления. Выписка из протокола хранится в личном деле педагогического работника.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2.17.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2.18. Аттестацию в целях подтверждения соответствия занимаемой должности не проходят следующие педагогические работники: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педагогические работники, имеющие квалификационные категории;</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в) беременные женщины;</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г) женщины, находящиеся в отпуске по беременности и родам;</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д) лица, находящиеся в отпуске по уходу за ребенком до достижения им возраста трех лет;</w:t>
      </w:r>
    </w:p>
    <w:p w:rsidR="00DA705A" w:rsidRPr="00727548" w:rsidRDefault="00DA705A" w:rsidP="00DA705A">
      <w:pPr>
        <w:pStyle w:val="ConsPlusNormal"/>
        <w:ind w:firstLine="540"/>
        <w:jc w:val="both"/>
        <w:rPr>
          <w:rFonts w:ascii="Times New Roman" w:hAnsi="Times New Roman" w:cs="Times New Roman"/>
          <w:sz w:val="28"/>
          <w:szCs w:val="28"/>
        </w:rPr>
      </w:pPr>
      <w:proofErr w:type="gramStart"/>
      <w:r w:rsidRPr="00727548">
        <w:rPr>
          <w:rFonts w:ascii="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2.19. Аттестация педагогических работников, предусмотренных </w:t>
      </w:r>
      <w:hyperlink r:id="rId7" w:anchor="Par94" w:tooltip="Ссылка на текущий документ" w:history="1">
        <w:r w:rsidRPr="00727548">
          <w:rPr>
            <w:rStyle w:val="a3"/>
            <w:sz w:val="28"/>
            <w:szCs w:val="28"/>
          </w:rPr>
          <w:t xml:space="preserve">подпунктами </w:t>
        </w:r>
        <w:r w:rsidRPr="00727548">
          <w:rPr>
            <w:rStyle w:val="a3"/>
            <w:b/>
            <w:sz w:val="28"/>
            <w:szCs w:val="28"/>
          </w:rPr>
          <w:t>«г»</w:t>
        </w:r>
      </w:hyperlink>
      <w:r w:rsidRPr="00727548">
        <w:rPr>
          <w:rFonts w:ascii="Times New Roman" w:hAnsi="Times New Roman" w:cs="Times New Roman"/>
          <w:sz w:val="28"/>
          <w:szCs w:val="28"/>
        </w:rPr>
        <w:t xml:space="preserve"> и </w:t>
      </w:r>
      <w:r w:rsidRPr="00727548">
        <w:rPr>
          <w:rFonts w:ascii="Times New Roman" w:hAnsi="Times New Roman" w:cs="Times New Roman"/>
          <w:b/>
          <w:sz w:val="28"/>
          <w:szCs w:val="28"/>
        </w:rPr>
        <w:t>«</w:t>
      </w:r>
      <w:hyperlink r:id="rId8" w:anchor="Par95" w:tooltip="Ссылка на текущий документ" w:history="1">
        <w:r w:rsidRPr="00727548">
          <w:rPr>
            <w:rStyle w:val="a3"/>
            <w:b/>
            <w:sz w:val="28"/>
            <w:szCs w:val="28"/>
          </w:rPr>
          <w:t>д»</w:t>
        </w:r>
      </w:hyperlink>
      <w:r w:rsidRPr="00727548">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 Аттестация педагогических работников, предусмотренных </w:t>
      </w:r>
      <w:hyperlink r:id="rId9" w:anchor="Par96" w:tooltip="Ссылка на текущий документ" w:history="1">
        <w:r w:rsidRPr="00727548">
          <w:rPr>
            <w:rStyle w:val="a3"/>
            <w:sz w:val="28"/>
            <w:szCs w:val="28"/>
          </w:rPr>
          <w:t xml:space="preserve">подпунктом </w:t>
        </w:r>
        <w:r w:rsidRPr="00727548">
          <w:rPr>
            <w:rStyle w:val="a3"/>
            <w:b/>
            <w:sz w:val="28"/>
            <w:szCs w:val="28"/>
          </w:rPr>
          <w:t>«е»</w:t>
        </w:r>
      </w:hyperlink>
      <w:r w:rsidRPr="00727548">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2.20. </w:t>
      </w:r>
      <w:proofErr w:type="gramStart"/>
      <w:r w:rsidRPr="00727548">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0"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r w:rsidRPr="00727548">
          <w:rPr>
            <w:rStyle w:val="a3"/>
            <w:sz w:val="28"/>
            <w:szCs w:val="28"/>
          </w:rPr>
          <w:t>раздела</w:t>
        </w:r>
      </w:hyperlink>
      <w:r w:rsidRPr="00727548">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sidRPr="00727548">
        <w:rPr>
          <w:rFonts w:ascii="Times New Roman" w:hAnsi="Times New Roman" w:cs="Times New Roman"/>
          <w:b/>
          <w:sz w:val="28"/>
          <w:szCs w:val="28"/>
          <w:vertAlign w:val="superscript"/>
        </w:rPr>
        <w:t>3</w:t>
      </w:r>
      <w:r w:rsidRPr="00727548">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727548">
        <w:rPr>
          <w:rFonts w:ascii="Times New Roman" w:hAnsi="Times New Roman" w:cs="Times New Roman"/>
          <w:sz w:val="28"/>
          <w:szCs w:val="28"/>
        </w:rPr>
        <w:t xml:space="preserve"> на них должностные обязанности.</w:t>
      </w:r>
    </w:p>
    <w:p w:rsidR="00DA705A" w:rsidRPr="00727548" w:rsidRDefault="00DA705A" w:rsidP="00DA705A">
      <w:pPr>
        <w:pStyle w:val="ConsPlusNormal"/>
        <w:ind w:firstLine="540"/>
        <w:jc w:val="both"/>
        <w:rPr>
          <w:rFonts w:ascii="Times New Roman" w:hAnsi="Times New Roman" w:cs="Times New Roman"/>
          <w:sz w:val="28"/>
          <w:szCs w:val="28"/>
        </w:rPr>
      </w:pPr>
    </w:p>
    <w:p w:rsidR="00DA705A" w:rsidRPr="00727548" w:rsidRDefault="00DA705A" w:rsidP="00DA705A">
      <w:pPr>
        <w:pStyle w:val="ConsPlusNormal"/>
        <w:jc w:val="center"/>
        <w:outlineLvl w:val="1"/>
        <w:rPr>
          <w:rFonts w:ascii="Times New Roman" w:hAnsi="Times New Roman" w:cs="Times New Roman"/>
          <w:b/>
          <w:sz w:val="28"/>
          <w:szCs w:val="28"/>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Аттестация педагогических работников в целях</w:t>
      </w:r>
    </w:p>
    <w:p w:rsidR="00DA705A" w:rsidRPr="00727548" w:rsidRDefault="00DA705A" w:rsidP="00DA705A">
      <w:pPr>
        <w:pStyle w:val="ConsPlusNormal"/>
        <w:jc w:val="center"/>
        <w:rPr>
          <w:rFonts w:ascii="Times New Roman" w:hAnsi="Times New Roman" w:cs="Times New Roman"/>
          <w:b/>
          <w:sz w:val="28"/>
          <w:szCs w:val="28"/>
        </w:rPr>
      </w:pPr>
      <w:r w:rsidRPr="00727548">
        <w:rPr>
          <w:rFonts w:ascii="Times New Roman" w:hAnsi="Times New Roman" w:cs="Times New Roman"/>
          <w:b/>
          <w:sz w:val="28"/>
          <w:szCs w:val="28"/>
        </w:rPr>
        <w:t>установления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3.1.Аттестация педагогических работников в целях установления квалификационной категории проводится по их желанию. По результатам аттестации педагогическим работникам устанавливается первая или высшая квалификационная категория.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 Квалификационная категория устанавливается сроком на 5 лет. Срок действия квалификационной категории продлению не подлежит.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3.3. Аттестация педагогических работников муниципальных и частных организаций, находящихся в ведении Республики Дагестан как субъекта Российской Федерации, осуществляется аттестационной комиссией, формируемой Министерством образования и науки Республики Дагестан как органом государственной власти субъекта Российской Федерации</w:t>
      </w:r>
      <w:proofErr w:type="gramStart"/>
      <w:r w:rsidRPr="00727548">
        <w:rPr>
          <w:rFonts w:ascii="Times New Roman" w:hAnsi="Times New Roman" w:cs="Times New Roman"/>
          <w:b/>
          <w:sz w:val="28"/>
          <w:szCs w:val="28"/>
          <w:vertAlign w:val="superscript"/>
        </w:rPr>
        <w:t>4</w:t>
      </w:r>
      <w:proofErr w:type="gramEnd"/>
      <w:r w:rsidRPr="00727548">
        <w:rPr>
          <w:rFonts w:ascii="Times New Roman" w:hAnsi="Times New Roman" w:cs="Times New Roman"/>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3.4. При формировании аттестационной комиссии определяются ее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 В состав аттестационной комиссии включается представитель соответствующего профессионального союза.</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3.5. Аттестация педагогических работников проводится на основании их заявлений, подаваемых непосредственно в аттестационную комиссию либо направляемых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3.6.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3.7.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3.8.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w:t>
      </w:r>
      <w:r w:rsidRPr="00727548">
        <w:rPr>
          <w:rFonts w:ascii="Times New Roman" w:hAnsi="Times New Roman" w:cs="Times New Roman"/>
          <w:b/>
          <w:sz w:val="28"/>
          <w:szCs w:val="28"/>
        </w:rPr>
        <w:t>два года</w:t>
      </w:r>
      <w:r w:rsidRPr="00727548">
        <w:rPr>
          <w:rFonts w:ascii="Times New Roman" w:hAnsi="Times New Roman" w:cs="Times New Roman"/>
          <w:sz w:val="28"/>
          <w:szCs w:val="28"/>
        </w:rPr>
        <w:t xml:space="preserve"> после установления по этой должности первой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lastRenderedPageBreak/>
        <w:t>3.9.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3.10. Заявления педагогических работников о проведении аттестации рассматриваются аттестационными комиссиями в срок не более </w:t>
      </w:r>
      <w:r w:rsidRPr="00727548">
        <w:rPr>
          <w:rFonts w:ascii="Times New Roman" w:hAnsi="Times New Roman" w:cs="Times New Roman"/>
          <w:b/>
          <w:sz w:val="28"/>
          <w:szCs w:val="28"/>
        </w:rPr>
        <w:t>30 календарных дней</w:t>
      </w:r>
      <w:r w:rsidRPr="00727548">
        <w:rPr>
          <w:rFonts w:ascii="Times New Roman" w:hAnsi="Times New Roman" w:cs="Times New Roman"/>
          <w:sz w:val="28"/>
          <w:szCs w:val="28"/>
        </w:rPr>
        <w:t xml:space="preserve"> со дня их получения, в течение которого:</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3.11.Продолжительность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w:t>
      </w:r>
      <w:r w:rsidRPr="00727548">
        <w:rPr>
          <w:rFonts w:ascii="Times New Roman" w:hAnsi="Times New Roman" w:cs="Times New Roman"/>
          <w:b/>
          <w:sz w:val="28"/>
          <w:szCs w:val="28"/>
        </w:rPr>
        <w:t>60 календарных дней</w:t>
      </w:r>
      <w:r w:rsidRPr="00727548">
        <w:rPr>
          <w:rFonts w:ascii="Times New Roman" w:hAnsi="Times New Roman" w:cs="Times New Roman"/>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3.12. Заседание аттестационной комиссии считается правомочным, если на нем присутствуют не менее двух третей от общего числа ее членов.</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3.13. Педагогический работник имеет право лично присутствовать при принятии решения об его аттестации на заседании аттестационной комиссии. При неявке педагогического работника на заседание аттестационной комиссии решение об аттестации принимается в его отсутствие.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3.14. Первая квалификационная категория педагогическим работникам устанавливается на основе:</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стабильных положительных результатов освоения </w:t>
      </w:r>
      <w:proofErr w:type="gramStart"/>
      <w:r w:rsidRPr="00727548">
        <w:rPr>
          <w:rFonts w:ascii="Times New Roman" w:hAnsi="Times New Roman" w:cs="Times New Roman"/>
          <w:sz w:val="28"/>
          <w:szCs w:val="28"/>
        </w:rPr>
        <w:t>обучающимися</w:t>
      </w:r>
      <w:proofErr w:type="gramEnd"/>
      <w:r w:rsidRPr="00727548">
        <w:rPr>
          <w:rFonts w:ascii="Times New Roman" w:hAnsi="Times New Roman" w:cs="Times New Roman"/>
          <w:sz w:val="28"/>
          <w:szCs w:val="28"/>
        </w:rPr>
        <w:t xml:space="preserve"> образовательных программ по итогам мониторингов, проводимых организацией;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1"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постановлением</w:t>
        </w:r>
      </w:hyperlink>
      <w:r w:rsidRPr="00727548">
        <w:rPr>
          <w:rFonts w:ascii="Times New Roman" w:hAnsi="Times New Roman" w:cs="Times New Roman"/>
          <w:sz w:val="28"/>
          <w:szCs w:val="28"/>
        </w:rPr>
        <w:t xml:space="preserve"> Правительства Российской Федерации от 5 августа 2013 г. №662 </w:t>
      </w:r>
      <w:r w:rsidRPr="00727548">
        <w:rPr>
          <w:rFonts w:ascii="Times New Roman" w:hAnsi="Times New Roman" w:cs="Times New Roman"/>
          <w:b/>
          <w:sz w:val="28"/>
          <w:szCs w:val="28"/>
          <w:vertAlign w:val="superscript"/>
        </w:rPr>
        <w:t>5</w:t>
      </w:r>
      <w:r w:rsidRPr="00727548">
        <w:rPr>
          <w:rFonts w:ascii="Times New Roman" w:hAnsi="Times New Roman" w:cs="Times New Roman"/>
          <w:sz w:val="28"/>
          <w:szCs w:val="28"/>
        </w:rPr>
        <w:t>;</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3.15. Высшая квалификационная категория педагогическим работникам устанавливается на основе:</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достижения </w:t>
      </w:r>
      <w:proofErr w:type="gramStart"/>
      <w:r w:rsidRPr="00727548">
        <w:rPr>
          <w:rFonts w:ascii="Times New Roman" w:hAnsi="Times New Roman" w:cs="Times New Roman"/>
          <w:sz w:val="28"/>
          <w:szCs w:val="28"/>
        </w:rPr>
        <w:t>обучающимися</w:t>
      </w:r>
      <w:proofErr w:type="gramEnd"/>
      <w:r w:rsidRPr="00727548">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2"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постановлением</w:t>
        </w:r>
      </w:hyperlink>
      <w:r w:rsidRPr="00727548">
        <w:rPr>
          <w:rFonts w:ascii="Times New Roman" w:hAnsi="Times New Roman" w:cs="Times New Roman"/>
          <w:sz w:val="28"/>
          <w:szCs w:val="28"/>
        </w:rPr>
        <w:t xml:space="preserve"> Правительства Российской Федерации от 5 августа 2013 г. №662 </w:t>
      </w:r>
      <w:r w:rsidRPr="00727548">
        <w:rPr>
          <w:rFonts w:ascii="Times New Roman" w:hAnsi="Times New Roman" w:cs="Times New Roman"/>
          <w:b/>
          <w:sz w:val="28"/>
          <w:szCs w:val="28"/>
          <w:vertAlign w:val="superscript"/>
        </w:rPr>
        <w:t>5</w:t>
      </w:r>
      <w:r w:rsidRPr="00727548">
        <w:rPr>
          <w:rFonts w:ascii="Times New Roman" w:hAnsi="Times New Roman" w:cs="Times New Roman"/>
          <w:sz w:val="28"/>
          <w:szCs w:val="28"/>
        </w:rPr>
        <w:t>;</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выявления и развития </w:t>
      </w:r>
      <w:proofErr w:type="gramStart"/>
      <w:r w:rsidRPr="00727548">
        <w:rPr>
          <w:rFonts w:ascii="Times New Roman" w:hAnsi="Times New Roman" w:cs="Times New Roman"/>
          <w:sz w:val="28"/>
          <w:szCs w:val="28"/>
        </w:rPr>
        <w:t>способностей</w:t>
      </w:r>
      <w:proofErr w:type="gramEnd"/>
      <w:r w:rsidRPr="00727548">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личного вклада в повышение качества образования, совершенствование </w:t>
      </w:r>
      <w:r w:rsidRPr="00727548">
        <w:rPr>
          <w:rFonts w:ascii="Times New Roman" w:hAnsi="Times New Roman" w:cs="Times New Roman"/>
          <w:sz w:val="28"/>
          <w:szCs w:val="28"/>
        </w:rPr>
        <w:lastRenderedPageBreak/>
        <w:t>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3.16.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13" w:anchor="Par126" w:tooltip="Ссылка на текущий документ" w:history="1">
        <w:r w:rsidRPr="00727548">
          <w:rPr>
            <w:rStyle w:val="a3"/>
            <w:color w:val="000000"/>
            <w:sz w:val="28"/>
            <w:szCs w:val="28"/>
          </w:rPr>
          <w:t>пунктами 3.14</w:t>
        </w:r>
      </w:hyperlink>
      <w:r w:rsidRPr="00727548">
        <w:rPr>
          <w:rFonts w:ascii="Times New Roman" w:hAnsi="Times New Roman" w:cs="Times New Roman"/>
          <w:color w:val="000000"/>
          <w:sz w:val="28"/>
          <w:szCs w:val="28"/>
        </w:rPr>
        <w:t xml:space="preserve"> и </w:t>
      </w:r>
      <w:hyperlink r:id="rId14" w:anchor="Par134" w:tooltip="Ссылка на текущий документ" w:history="1">
        <w:r w:rsidRPr="00727548">
          <w:rPr>
            <w:rStyle w:val="a3"/>
            <w:color w:val="000000"/>
            <w:sz w:val="28"/>
            <w:szCs w:val="28"/>
          </w:rPr>
          <w:t>3.15</w:t>
        </w:r>
      </w:hyperlink>
      <w:r w:rsidRPr="00727548">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3.17. По результатам аттестации аттестационная комиссия принимает одно из следующих решений:</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Pr="00727548"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3.18. Решение аттестационной комиссией принимается в отсутствие аттестуемого педагогического работника открытым голосованием большинством голосов членов присутствующих на заседании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3.19.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3.20.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Решение аттестационной комиссии вступает в силу со дня его вынесения.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3.23.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w:t>
      </w:r>
      <w:r w:rsidRPr="00727548">
        <w:rPr>
          <w:rFonts w:ascii="Times New Roman" w:hAnsi="Times New Roman" w:cs="Times New Roman"/>
          <w:b/>
          <w:sz w:val="28"/>
          <w:szCs w:val="28"/>
        </w:rPr>
        <w:t>через год</w:t>
      </w:r>
      <w:r w:rsidRPr="00727548">
        <w:rPr>
          <w:rFonts w:ascii="Times New Roman" w:hAnsi="Times New Roman" w:cs="Times New Roman"/>
          <w:sz w:val="28"/>
          <w:szCs w:val="28"/>
        </w:rPr>
        <w:t xml:space="preserve"> со дня принятия аттестационной комиссией соответствующего решения.</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3.24. На основании решений аттестационной комиссии о результатах аттестации педагогических работников Министерство образования и науки Республики Дагестан издает распорядительный акт (приказ) об установлении педагогическим работникам первой или высшей квалификационной категории со дня вынесения решения </w:t>
      </w:r>
      <w:r w:rsidRPr="00727548">
        <w:rPr>
          <w:rFonts w:ascii="Times New Roman" w:hAnsi="Times New Roman" w:cs="Times New Roman"/>
          <w:sz w:val="28"/>
          <w:szCs w:val="28"/>
        </w:rPr>
        <w:lastRenderedPageBreak/>
        <w:t>аттестационной комиссией, которые размещаются на официальном сайте в сети «Интернет».</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3.26.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DA705A" w:rsidRPr="00727548" w:rsidRDefault="00DA705A" w:rsidP="00DA705A">
      <w:pPr>
        <w:pStyle w:val="ConsPlusNormal"/>
        <w:jc w:val="both"/>
        <w:rPr>
          <w:rFonts w:ascii="Times New Roman" w:hAnsi="Times New Roman" w:cs="Times New Roman"/>
          <w:b/>
          <w:sz w:val="28"/>
          <w:szCs w:val="28"/>
        </w:rPr>
      </w:pPr>
      <w:r w:rsidRPr="00727548">
        <w:rPr>
          <w:rFonts w:ascii="Times New Roman" w:hAnsi="Times New Roman" w:cs="Times New Roman"/>
          <w:b/>
          <w:sz w:val="28"/>
          <w:szCs w:val="28"/>
        </w:rPr>
        <w:t>*****</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1 </w:t>
      </w:r>
      <w:hyperlink r:id="rId15"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1 статьи 49</w:t>
        </w:r>
      </w:hyperlink>
      <w:r w:rsidRPr="0072754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2. </w:t>
      </w:r>
      <w:hyperlink r:id="rId16"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2 статьи 49</w:t>
        </w:r>
      </w:hyperlink>
      <w:r w:rsidRPr="0072754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3. </w:t>
      </w:r>
      <w:hyperlink r:id="rId1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proofErr w:type="gramStart"/>
        <w:r w:rsidRPr="00727548">
          <w:rPr>
            <w:rStyle w:val="a3"/>
            <w:sz w:val="28"/>
            <w:szCs w:val="28"/>
          </w:rPr>
          <w:t>Приказ</w:t>
        </w:r>
      </w:hyperlink>
      <w:r w:rsidRPr="00727548">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w:t>
      </w:r>
      <w:proofErr w:type="gramEnd"/>
      <w:r w:rsidRPr="00727548">
        <w:rPr>
          <w:rFonts w:ascii="Times New Roman" w:hAnsi="Times New Roman" w:cs="Times New Roman"/>
          <w:sz w:val="28"/>
          <w:szCs w:val="28"/>
        </w:rPr>
        <w:t xml:space="preserve"> юстиции Российской Федерации 1 июля 2011 г., </w:t>
      </w:r>
      <w:proofErr w:type="gramStart"/>
      <w:r w:rsidRPr="00727548">
        <w:rPr>
          <w:rFonts w:ascii="Times New Roman" w:hAnsi="Times New Roman" w:cs="Times New Roman"/>
          <w:sz w:val="28"/>
          <w:szCs w:val="28"/>
        </w:rPr>
        <w:t>регистрационный</w:t>
      </w:r>
      <w:proofErr w:type="gramEnd"/>
      <w:r w:rsidRPr="00727548">
        <w:rPr>
          <w:rFonts w:ascii="Times New Roman" w:hAnsi="Times New Roman" w:cs="Times New Roman"/>
          <w:sz w:val="28"/>
          <w:szCs w:val="28"/>
        </w:rPr>
        <w:t xml:space="preserve"> №21240).</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4. </w:t>
      </w:r>
      <w:hyperlink r:id="rId18"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sidRPr="00727548">
          <w:rPr>
            <w:rStyle w:val="a3"/>
            <w:sz w:val="28"/>
            <w:szCs w:val="28"/>
          </w:rPr>
          <w:t>Часть 3 статьи 49</w:t>
        </w:r>
      </w:hyperlink>
      <w:r w:rsidRPr="00727548">
        <w:rPr>
          <w:rFonts w:ascii="Times New Roman" w:hAnsi="Times New Roman" w:cs="Times New Roman"/>
          <w:sz w:val="28"/>
          <w:szCs w:val="28"/>
        </w:rPr>
        <w:t xml:space="preserve"> Федерального закона от 29 декабря 2012 г.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Pr="00727548" w:rsidRDefault="00DA705A" w:rsidP="00DA705A">
      <w:pPr>
        <w:pStyle w:val="ConsPlusNormal"/>
        <w:ind w:firstLine="540"/>
        <w:jc w:val="both"/>
        <w:rPr>
          <w:rFonts w:ascii="Times New Roman" w:hAnsi="Times New Roman" w:cs="Times New Roman"/>
          <w:sz w:val="28"/>
          <w:szCs w:val="28"/>
        </w:rPr>
      </w:pPr>
      <w:r w:rsidRPr="00727548">
        <w:rPr>
          <w:rFonts w:ascii="Times New Roman" w:hAnsi="Times New Roman" w:cs="Times New Roman"/>
          <w:sz w:val="28"/>
          <w:szCs w:val="28"/>
        </w:rPr>
        <w:t xml:space="preserve">5. </w:t>
      </w:r>
      <w:hyperlink r:id="rId19"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727548">
          <w:rPr>
            <w:rStyle w:val="a3"/>
            <w:sz w:val="28"/>
            <w:szCs w:val="28"/>
          </w:rPr>
          <w:t>Постановление</w:t>
        </w:r>
      </w:hyperlink>
      <w:r w:rsidRPr="00727548">
        <w:rPr>
          <w:rFonts w:ascii="Times New Roman" w:hAnsi="Times New Roman" w:cs="Times New Roman"/>
          <w:sz w:val="28"/>
          <w:szCs w:val="28"/>
        </w:rPr>
        <w:t xml:space="preserve"> Правительства Российской Федерации от 5 августа 2013 г. №662 "Об осуществлении мониторинга системы образования" (Собрание законодательства Российской Федерации, 2013, №33, ст. 4378).</w:t>
      </w:r>
    </w:p>
    <w:p w:rsidR="00727548" w:rsidRDefault="00727548" w:rsidP="00727548">
      <w:pPr>
        <w:rPr>
          <w:rFonts w:ascii="Times New Roman" w:hAnsi="Times New Roman" w:cs="Times New Roman"/>
          <w:sz w:val="28"/>
          <w:szCs w:val="28"/>
        </w:rPr>
      </w:pP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2</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727548" w:rsidRDefault="00DA705A" w:rsidP="00727548">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w:t>
      </w: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b/>
          <w:sz w:val="28"/>
          <w:szCs w:val="28"/>
        </w:rPr>
        <w:t>Регламент работы</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Главной аттестационной комиссии по проведению процедуры</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lastRenderedPageBreak/>
        <w:t xml:space="preserve">аттестации на первую и высшую квалификационные категории педагогических работников организаций, осуществляющих </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образовательную деятельность на территории Республики Дагестан</w:t>
      </w:r>
    </w:p>
    <w:p w:rsidR="00DA705A" w:rsidRPr="00727548" w:rsidRDefault="00727548" w:rsidP="00727548">
      <w:pPr>
        <w:pStyle w:val="1"/>
        <w:spacing w:before="0" w:after="0" w:line="360" w:lineRule="exact"/>
        <w:rPr>
          <w:rFonts w:ascii="Times New Roman" w:hAnsi="Times New Roman"/>
          <w:sz w:val="28"/>
          <w:szCs w:val="28"/>
        </w:rPr>
      </w:pPr>
      <w:r>
        <w:rPr>
          <w:rFonts w:ascii="Times New Roman" w:eastAsia="Calibri" w:hAnsi="Times New Roman"/>
          <w:bCs w:val="0"/>
          <w:sz w:val="28"/>
          <w:szCs w:val="28"/>
        </w:rPr>
        <w:t xml:space="preserve">                                                         </w:t>
      </w:r>
      <w:r w:rsidR="00DA705A" w:rsidRPr="00727548">
        <w:rPr>
          <w:rFonts w:ascii="Times New Roman" w:hAnsi="Times New Roman"/>
          <w:sz w:val="28"/>
          <w:szCs w:val="28"/>
        </w:rPr>
        <w:t>I.</w:t>
      </w:r>
      <w:r w:rsidR="00DA705A" w:rsidRPr="00727548">
        <w:rPr>
          <w:rFonts w:ascii="Times New Roman" w:eastAsia="Calibri" w:hAnsi="Times New Roman"/>
          <w:bCs w:val="0"/>
          <w:sz w:val="28"/>
          <w:szCs w:val="28"/>
        </w:rPr>
        <w:t xml:space="preserve"> Общие положения</w:t>
      </w:r>
    </w:p>
    <w:p w:rsidR="00DA705A" w:rsidRPr="00727548" w:rsidRDefault="00DA705A" w:rsidP="00DA705A">
      <w:pPr>
        <w:shd w:val="clear" w:color="auto" w:fill="FFFFFF"/>
        <w:tabs>
          <w:tab w:val="left" w:pos="3274"/>
          <w:tab w:val="left" w:pos="6341"/>
          <w:tab w:val="left" w:pos="9053"/>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1.1. </w:t>
      </w:r>
      <w:proofErr w:type="gramStart"/>
      <w:r w:rsidRPr="00727548">
        <w:rPr>
          <w:rFonts w:ascii="Times New Roman" w:hAnsi="Times New Roman" w:cs="Times New Roman"/>
          <w:sz w:val="28"/>
          <w:szCs w:val="28"/>
        </w:rPr>
        <w:t xml:space="preserve">Настоящий Регламент определяет цели, порядок формирования и деятельность Главной аттестационной комиссии Министерства образования и науки Республики Дагестан по аттестации педагогических работников организаций, осуществляющих образовательную деятельность на территории Республики Дагестан, на первую и высшую квалификационные категории (далее - Комиссия) </w:t>
      </w:r>
      <w:r w:rsidRPr="00727548">
        <w:rPr>
          <w:rFonts w:ascii="Times New Roman" w:hAnsi="Times New Roman" w:cs="Times New Roman"/>
          <w:color w:val="000000"/>
          <w:kern w:val="28"/>
          <w:sz w:val="28"/>
          <w:szCs w:val="28"/>
        </w:rPr>
        <w:t>в соответствии с пунктом 26 приказа Министерства образования и науки Российской Федерации от 7 апреля 2014 г. № 276 «Об утверждении Порядка проведения аттестации</w:t>
      </w:r>
      <w:proofErr w:type="gramEnd"/>
      <w:r w:rsidRPr="00727548">
        <w:rPr>
          <w:rFonts w:ascii="Times New Roman" w:hAnsi="Times New Roman" w:cs="Times New Roman"/>
          <w:color w:val="000000"/>
          <w:kern w:val="28"/>
          <w:sz w:val="28"/>
          <w:szCs w:val="28"/>
        </w:rPr>
        <w:t xml:space="preserve"> </w:t>
      </w:r>
      <w:proofErr w:type="gramStart"/>
      <w:r w:rsidRPr="00727548">
        <w:rPr>
          <w:rFonts w:ascii="Times New Roman" w:hAnsi="Times New Roman" w:cs="Times New Roman"/>
          <w:color w:val="000000"/>
          <w:kern w:val="28"/>
          <w:sz w:val="28"/>
          <w:szCs w:val="28"/>
        </w:rPr>
        <w:t>педагогических работников</w:t>
      </w:r>
      <w:r w:rsidRPr="00727548">
        <w:rPr>
          <w:rFonts w:ascii="Times New Roman" w:hAnsi="Times New Roman" w:cs="Times New Roman"/>
          <w:color w:val="000000"/>
          <w:sz w:val="28"/>
          <w:szCs w:val="28"/>
        </w:rPr>
        <w:t xml:space="preserve"> организаций, осуществляющих образовательную деятельность» и подразделом 2 раздела </w:t>
      </w:r>
      <w:r w:rsidRPr="00727548">
        <w:rPr>
          <w:rFonts w:ascii="Times New Roman" w:hAnsi="Times New Roman" w:cs="Times New Roman"/>
          <w:color w:val="000000"/>
          <w:sz w:val="28"/>
          <w:szCs w:val="28"/>
          <w:lang w:val="en-US"/>
        </w:rPr>
        <w:t>I</w:t>
      </w:r>
      <w:r w:rsidRPr="00727548">
        <w:rPr>
          <w:rFonts w:ascii="Times New Roman" w:hAnsi="Times New Roman" w:cs="Times New Roman"/>
          <w:color w:val="000000"/>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w:t>
      </w:r>
      <w:proofErr w:type="gramEnd"/>
      <w:r w:rsidRPr="00727548">
        <w:rPr>
          <w:rFonts w:ascii="Times New Roman" w:hAnsi="Times New Roman" w:cs="Times New Roman"/>
          <w:color w:val="000000"/>
          <w:sz w:val="28"/>
          <w:szCs w:val="28"/>
        </w:rPr>
        <w:t xml:space="preserve"> также путем совмещения должностей наряду с работой в той же организации, определенной трудовым договором.</w:t>
      </w:r>
    </w:p>
    <w:p w:rsidR="00DA705A" w:rsidRPr="00727548" w:rsidRDefault="00DA705A" w:rsidP="00DA705A">
      <w:pPr>
        <w:tabs>
          <w:tab w:val="left" w:pos="0"/>
          <w:tab w:val="left" w:pos="720"/>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1.2. Комиссия является постоянно действующим органом, создаваемым приказом по Министерству образования и науки Республики Дагестан и осуществляющей деятельность на основании настоящего Регламента.</w:t>
      </w:r>
    </w:p>
    <w:p w:rsidR="00DA705A" w:rsidRPr="00727548" w:rsidRDefault="00DA705A" w:rsidP="00DA705A">
      <w:pPr>
        <w:tabs>
          <w:tab w:val="left" w:pos="0"/>
          <w:tab w:val="left" w:pos="993"/>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sz w:val="28"/>
          <w:szCs w:val="28"/>
        </w:rPr>
        <w:t>1.3. Основной целью работы Комиссии является</w:t>
      </w:r>
      <w:r w:rsidRPr="00727548">
        <w:rPr>
          <w:rFonts w:ascii="Times New Roman" w:hAnsi="Times New Roman" w:cs="Times New Roman"/>
          <w:bCs/>
          <w:sz w:val="28"/>
          <w:szCs w:val="28"/>
        </w:rPr>
        <w:t xml:space="preserve"> установление </w:t>
      </w:r>
      <w:r w:rsidRPr="00727548">
        <w:rPr>
          <w:rFonts w:ascii="Times New Roman" w:hAnsi="Times New Roman" w:cs="Times New Roman"/>
          <w:sz w:val="28"/>
          <w:szCs w:val="28"/>
        </w:rPr>
        <w:t>квалификационных категорий педагогическим работникам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с соблюдением основных принципов аттестации.</w:t>
      </w:r>
    </w:p>
    <w:p w:rsidR="00DA705A" w:rsidRPr="00727548" w:rsidRDefault="00DA705A" w:rsidP="00DA705A">
      <w:pPr>
        <w:pStyle w:val="Style5"/>
        <w:widowControl/>
        <w:numPr>
          <w:ilvl w:val="0"/>
          <w:numId w:val="6"/>
        </w:numPr>
        <w:tabs>
          <w:tab w:val="left" w:pos="1210"/>
        </w:tabs>
        <w:spacing w:line="322" w:lineRule="exact"/>
        <w:ind w:firstLine="851"/>
        <w:rPr>
          <w:rStyle w:val="FontStyle11"/>
          <w:b w:val="0"/>
          <w:sz w:val="28"/>
          <w:szCs w:val="28"/>
        </w:rPr>
      </w:pPr>
      <w:r w:rsidRPr="00727548">
        <w:rPr>
          <w:rStyle w:val="FontStyle11"/>
          <w:b w:val="0"/>
          <w:sz w:val="28"/>
          <w:szCs w:val="28"/>
        </w:rPr>
        <w:t xml:space="preserve"> Деятельность Комиссии основывается на коллективном, свободном обсуждении и решении вопросов, открытости и гласности, законности и ответственности, объективном отношении к педагогическим работникам, изучении и учете общественного мнения.</w:t>
      </w:r>
    </w:p>
    <w:p w:rsidR="00DA705A" w:rsidRPr="00727548" w:rsidRDefault="00DA705A" w:rsidP="00DA705A">
      <w:pPr>
        <w:pStyle w:val="Style5"/>
        <w:widowControl/>
        <w:numPr>
          <w:ilvl w:val="0"/>
          <w:numId w:val="6"/>
        </w:numPr>
        <w:tabs>
          <w:tab w:val="left" w:pos="1210"/>
        </w:tabs>
        <w:spacing w:line="322" w:lineRule="exact"/>
        <w:ind w:firstLine="851"/>
        <w:rPr>
          <w:rStyle w:val="FontStyle11"/>
          <w:b w:val="0"/>
          <w:sz w:val="28"/>
          <w:szCs w:val="28"/>
        </w:rPr>
      </w:pPr>
      <w:r w:rsidRPr="00727548">
        <w:rPr>
          <w:rStyle w:val="FontStyle11"/>
          <w:b w:val="0"/>
          <w:sz w:val="28"/>
          <w:szCs w:val="28"/>
        </w:rPr>
        <w:t xml:space="preserve"> Права и обязанности членов Комиссии определены настоящим Регламентом.</w:t>
      </w:r>
    </w:p>
    <w:p w:rsidR="00DA705A" w:rsidRPr="00727548" w:rsidRDefault="00DA705A" w:rsidP="00DA705A">
      <w:pPr>
        <w:autoSpaceDE w:val="0"/>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II. Порядок формирования Комиссии</w:t>
      </w:r>
    </w:p>
    <w:p w:rsidR="00DA705A" w:rsidRPr="00727548" w:rsidRDefault="00DA705A" w:rsidP="00DA705A">
      <w:pPr>
        <w:autoSpaceDE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2.1. </w:t>
      </w:r>
      <w:proofErr w:type="gramStart"/>
      <w:r w:rsidRPr="00727548">
        <w:rPr>
          <w:rFonts w:ascii="Times New Roman" w:hAnsi="Times New Roman" w:cs="Times New Roman"/>
          <w:sz w:val="28"/>
          <w:szCs w:val="28"/>
        </w:rPr>
        <w:t>К</w:t>
      </w:r>
      <w:r w:rsidRPr="00727548">
        <w:rPr>
          <w:rFonts w:ascii="Times New Roman" w:hAnsi="Times New Roman" w:cs="Times New Roman"/>
          <w:color w:val="000000"/>
          <w:spacing w:val="-3"/>
          <w:sz w:val="28"/>
          <w:szCs w:val="28"/>
        </w:rPr>
        <w:t>омиссия формируется в</w:t>
      </w:r>
      <w:r w:rsidRPr="00727548">
        <w:rPr>
          <w:rFonts w:ascii="Times New Roman" w:hAnsi="Times New Roman" w:cs="Times New Roman"/>
          <w:sz w:val="28"/>
          <w:szCs w:val="28"/>
        </w:rPr>
        <w:t xml:space="preserve"> соответствии с частью 3 статьи 49 Федерального закона от 29 декабря 2012г. № 273-ФЗ «Об образовании в Российской Федерации», </w:t>
      </w:r>
      <w:r w:rsidRPr="00727548">
        <w:rPr>
          <w:rFonts w:ascii="Times New Roman" w:hAnsi="Times New Roman" w:cs="Times New Roman"/>
          <w:sz w:val="28"/>
          <w:szCs w:val="28"/>
        </w:rPr>
        <w:lastRenderedPageBreak/>
        <w:t xml:space="preserve">пунктом 25 Порядка проведения аттестации </w:t>
      </w:r>
      <w:r w:rsidRPr="00727548">
        <w:rPr>
          <w:rFonts w:ascii="Times New Roman" w:hAnsi="Times New Roman" w:cs="Times New Roman"/>
          <w:color w:val="000000"/>
          <w:spacing w:val="-1"/>
          <w:sz w:val="28"/>
          <w:szCs w:val="28"/>
        </w:rPr>
        <w:t xml:space="preserve">педагогических работников организаций, осуществляющих образовательную </w:t>
      </w:r>
      <w:r w:rsidRPr="00727548">
        <w:rPr>
          <w:rFonts w:ascii="Times New Roman" w:hAnsi="Times New Roman" w:cs="Times New Roman"/>
          <w:color w:val="000000"/>
          <w:spacing w:val="-3"/>
          <w:sz w:val="28"/>
          <w:szCs w:val="28"/>
        </w:rPr>
        <w:t xml:space="preserve">деятельность </w:t>
      </w:r>
      <w:r w:rsidRPr="00727548">
        <w:rPr>
          <w:rFonts w:ascii="Times New Roman" w:hAnsi="Times New Roman" w:cs="Times New Roman"/>
          <w:sz w:val="28"/>
          <w:szCs w:val="28"/>
        </w:rPr>
        <w:t>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w:t>
      </w:r>
      <w:r w:rsidRPr="00727548">
        <w:rPr>
          <w:rFonts w:ascii="Times New Roman" w:hAnsi="Times New Roman" w:cs="Times New Roman"/>
          <w:color w:val="000000"/>
          <w:spacing w:val="-3"/>
          <w:sz w:val="28"/>
          <w:szCs w:val="28"/>
        </w:rPr>
        <w:t>.</w:t>
      </w:r>
      <w:proofErr w:type="gramEnd"/>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2.2. Комиссия включает председателя, заместителя председателя, секретаря и членов Комиссии.</w:t>
      </w:r>
    </w:p>
    <w:p w:rsidR="00DA705A" w:rsidRPr="00727548" w:rsidRDefault="00DA705A" w:rsidP="00DA705A">
      <w:pPr>
        <w:pStyle w:val="ConsPlusNormal"/>
        <w:spacing w:line="360" w:lineRule="exact"/>
        <w:ind w:firstLine="709"/>
        <w:jc w:val="both"/>
        <w:rPr>
          <w:rStyle w:val="FontStyle11"/>
          <w:b w:val="0"/>
          <w:bCs w:val="0"/>
          <w:sz w:val="28"/>
          <w:szCs w:val="28"/>
        </w:rPr>
      </w:pPr>
      <w:r w:rsidRPr="00727548">
        <w:rPr>
          <w:rFonts w:ascii="Times New Roman" w:hAnsi="Times New Roman" w:cs="Times New Roman"/>
          <w:sz w:val="28"/>
          <w:szCs w:val="28"/>
        </w:rPr>
        <w:t xml:space="preserve">2.3. Комиссия формируется из числа представителей </w:t>
      </w:r>
      <w:r w:rsidRPr="00727548">
        <w:rPr>
          <w:rStyle w:val="FontStyle11"/>
          <w:b w:val="0"/>
          <w:sz w:val="28"/>
          <w:szCs w:val="28"/>
        </w:rPr>
        <w:t xml:space="preserve">органов исполнительной власти Республики Дагестан, осуществляющих функции и полномочия учредителя в отношении государственных образовательных организаций Республики Дагестан, органов местного самоуправления, профессиональных союзов, научных организаций и общественных объединений, органов самоуправления образовательных учреждений (советов образовательных учреждений, попечительских советов, педагогических советов и др.) и работников образовательных организаций. </w:t>
      </w:r>
      <w:r w:rsidRPr="00727548">
        <w:rPr>
          <w:rFonts w:ascii="Times New Roman" w:hAnsi="Times New Roman" w:cs="Times New Roman"/>
          <w:sz w:val="28"/>
          <w:szCs w:val="28"/>
        </w:rPr>
        <w:t>В состав комиссии в обязательном порядке входит представитель соответствующего профессионального союза.</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2.4. При необходимости в состав Комиссии могут быть включены и другие специалисты. Персональный состав Комиссии утверждается приказом Министерства образования и науки Республики Дагестан.</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2.5. Руководство Комиссией осуществляет председатель. При отсутствии председателя работу Комиссии возглавляет заместитель председателя или назначенное им лицо.</w:t>
      </w:r>
    </w:p>
    <w:p w:rsidR="00DA705A" w:rsidRPr="00727548" w:rsidRDefault="00DA705A" w:rsidP="00DA705A">
      <w:pPr>
        <w:pStyle w:val="ConsPlusNormal"/>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2.6. Изменения, дополнения по составу Комиссии вносятся приказом по Министерству образования и науки Республики Дагестан.</w:t>
      </w:r>
    </w:p>
    <w:p w:rsidR="00DA705A" w:rsidRPr="00727548" w:rsidRDefault="00DA705A" w:rsidP="00DA705A">
      <w:pPr>
        <w:pStyle w:val="Style5"/>
        <w:widowControl/>
        <w:tabs>
          <w:tab w:val="left" w:pos="1349"/>
        </w:tabs>
        <w:spacing w:line="360" w:lineRule="exact"/>
        <w:ind w:firstLine="710"/>
        <w:rPr>
          <w:rStyle w:val="FontStyle11"/>
          <w:b w:val="0"/>
          <w:sz w:val="28"/>
          <w:szCs w:val="28"/>
        </w:rPr>
      </w:pPr>
      <w:r w:rsidRPr="00727548">
        <w:rPr>
          <w:rStyle w:val="FontStyle11"/>
          <w:b w:val="0"/>
          <w:sz w:val="28"/>
          <w:szCs w:val="28"/>
        </w:rPr>
        <w:t>2.7. График работы К</w:t>
      </w:r>
      <w:r w:rsidRPr="00727548">
        <w:rPr>
          <w:sz w:val="28"/>
          <w:szCs w:val="28"/>
        </w:rPr>
        <w:t>омиссии</w:t>
      </w:r>
      <w:r w:rsidRPr="00727548">
        <w:rPr>
          <w:rStyle w:val="FontStyle11"/>
          <w:b w:val="0"/>
          <w:sz w:val="28"/>
          <w:szCs w:val="28"/>
        </w:rPr>
        <w:t xml:space="preserve"> утверждается ежегодно приказом по Министерству</w:t>
      </w:r>
      <w:r w:rsidRPr="00727548">
        <w:rPr>
          <w:sz w:val="28"/>
          <w:szCs w:val="28"/>
        </w:rPr>
        <w:t xml:space="preserve"> образования и науки Республики Дагестан</w:t>
      </w:r>
      <w:r w:rsidRPr="00727548">
        <w:rPr>
          <w:rStyle w:val="FontStyle11"/>
          <w:b w:val="0"/>
          <w:sz w:val="28"/>
          <w:szCs w:val="28"/>
        </w:rPr>
        <w:t>.</w:t>
      </w:r>
    </w:p>
    <w:p w:rsidR="00DA705A" w:rsidRPr="00727548" w:rsidRDefault="00DA705A" w:rsidP="00DA705A">
      <w:pPr>
        <w:pStyle w:val="Style5"/>
        <w:widowControl/>
        <w:tabs>
          <w:tab w:val="left" w:pos="1219"/>
        </w:tabs>
        <w:spacing w:line="360" w:lineRule="exact"/>
        <w:ind w:firstLine="710"/>
        <w:rPr>
          <w:rStyle w:val="FontStyle11"/>
          <w:b w:val="0"/>
          <w:sz w:val="28"/>
          <w:szCs w:val="28"/>
        </w:rPr>
      </w:pPr>
      <w:r w:rsidRPr="00727548">
        <w:rPr>
          <w:rStyle w:val="FontStyle11"/>
          <w:b w:val="0"/>
          <w:sz w:val="28"/>
          <w:szCs w:val="28"/>
        </w:rPr>
        <w:t>2.8.</w:t>
      </w:r>
      <w:r w:rsidRPr="00727548">
        <w:rPr>
          <w:rStyle w:val="FontStyle11"/>
          <w:b w:val="0"/>
          <w:sz w:val="28"/>
          <w:szCs w:val="28"/>
        </w:rPr>
        <w:tab/>
        <w:t>Для осуществления всестороннего анализа результатов профессиональной деятельности аттестуемого педагогического работника и подготовки соответствующего заключения создаются экспертные группы из специалистов соответствующих педагогических направлений.</w:t>
      </w:r>
    </w:p>
    <w:p w:rsidR="00DA705A" w:rsidRPr="00727548" w:rsidRDefault="00DA705A" w:rsidP="00DA705A">
      <w:pPr>
        <w:pStyle w:val="Style6"/>
        <w:widowControl/>
        <w:spacing w:line="360" w:lineRule="exact"/>
        <w:rPr>
          <w:rStyle w:val="FontStyle11"/>
          <w:b w:val="0"/>
          <w:sz w:val="28"/>
          <w:szCs w:val="28"/>
        </w:rPr>
      </w:pPr>
      <w:r w:rsidRPr="00727548">
        <w:rPr>
          <w:rStyle w:val="FontStyle11"/>
          <w:b w:val="0"/>
          <w:sz w:val="28"/>
          <w:szCs w:val="28"/>
        </w:rPr>
        <w:t>2.9. Состав экспертных групп для осуществления всестороннего анализа результатов профессиональной деятельности педагогического работника формируется таким образом, чтобы была исключена возможность конфликта интересов, который мог бы повлиять на принимаемые Комиссией решения.</w:t>
      </w:r>
    </w:p>
    <w:p w:rsidR="00DA705A" w:rsidRPr="00727548" w:rsidRDefault="00DA705A" w:rsidP="00DA705A">
      <w:pPr>
        <w:pStyle w:val="Style6"/>
        <w:widowControl/>
        <w:spacing w:line="360" w:lineRule="exact"/>
        <w:rPr>
          <w:rStyle w:val="FontStyle11"/>
          <w:b w:val="0"/>
          <w:sz w:val="28"/>
          <w:szCs w:val="28"/>
        </w:rPr>
      </w:pPr>
      <w:r w:rsidRPr="00727548">
        <w:rPr>
          <w:rStyle w:val="FontStyle11"/>
          <w:b w:val="0"/>
          <w:sz w:val="28"/>
          <w:szCs w:val="28"/>
        </w:rPr>
        <w:t>2.10. Персональный состав экспертных групп для осуществления всестороннего анализа результатов профессиональной деятельности педагогического работника ежегодно утверждается приказом по Министерству образования и науки РД.</w:t>
      </w:r>
    </w:p>
    <w:p w:rsidR="00DA705A" w:rsidRPr="00727548" w:rsidRDefault="00DA705A" w:rsidP="00DA705A">
      <w:pPr>
        <w:widowControl w:val="0"/>
        <w:numPr>
          <w:ilvl w:val="0"/>
          <w:numId w:val="8"/>
        </w:numPr>
        <w:suppressAutoHyphens/>
        <w:autoSpaceDE w:val="0"/>
        <w:spacing w:after="0" w:line="360" w:lineRule="exact"/>
        <w:jc w:val="center"/>
        <w:rPr>
          <w:rFonts w:ascii="Times New Roman" w:hAnsi="Times New Roman" w:cs="Times New Roman"/>
          <w:b/>
          <w:sz w:val="28"/>
          <w:szCs w:val="28"/>
        </w:rPr>
      </w:pPr>
      <w:r w:rsidRPr="00727548">
        <w:rPr>
          <w:rFonts w:ascii="Times New Roman" w:hAnsi="Times New Roman" w:cs="Times New Roman"/>
          <w:b/>
          <w:sz w:val="28"/>
          <w:szCs w:val="28"/>
        </w:rPr>
        <w:t>Функции членов Комиссии</w:t>
      </w:r>
    </w:p>
    <w:p w:rsidR="00DA705A" w:rsidRPr="00727548" w:rsidRDefault="00DA705A" w:rsidP="00DA705A">
      <w:pPr>
        <w:pStyle w:val="Style5"/>
        <w:widowControl/>
        <w:numPr>
          <w:ilvl w:val="0"/>
          <w:numId w:val="10"/>
        </w:numPr>
        <w:tabs>
          <w:tab w:val="left" w:pos="1450"/>
        </w:tabs>
        <w:spacing w:line="331" w:lineRule="exact"/>
        <w:ind w:firstLine="734"/>
        <w:rPr>
          <w:rStyle w:val="FontStyle11"/>
          <w:sz w:val="28"/>
          <w:szCs w:val="28"/>
        </w:rPr>
      </w:pPr>
      <w:r w:rsidRPr="00727548">
        <w:rPr>
          <w:sz w:val="28"/>
          <w:szCs w:val="28"/>
        </w:rPr>
        <w:t xml:space="preserve">Председатель </w:t>
      </w:r>
      <w:r w:rsidRPr="00727548">
        <w:rPr>
          <w:rStyle w:val="FontStyle11"/>
          <w:b w:val="0"/>
          <w:sz w:val="28"/>
          <w:szCs w:val="28"/>
        </w:rPr>
        <w:t xml:space="preserve">(заместители председателя) </w:t>
      </w:r>
      <w:r w:rsidRPr="00727548">
        <w:rPr>
          <w:sz w:val="28"/>
          <w:szCs w:val="28"/>
        </w:rPr>
        <w:t xml:space="preserve">Комиссии руководит деятельностью Комиссии, </w:t>
      </w:r>
      <w:r w:rsidRPr="00727548">
        <w:rPr>
          <w:rStyle w:val="FontStyle11"/>
          <w:b w:val="0"/>
          <w:sz w:val="28"/>
          <w:szCs w:val="28"/>
        </w:rPr>
        <w:t xml:space="preserve">утверждает рабочую документацию, </w:t>
      </w:r>
      <w:r w:rsidRPr="00727548">
        <w:rPr>
          <w:sz w:val="28"/>
          <w:szCs w:val="28"/>
        </w:rPr>
        <w:t xml:space="preserve">распределяет обязанности между членами Комиссии, </w:t>
      </w:r>
      <w:r w:rsidRPr="00727548">
        <w:rPr>
          <w:rStyle w:val="FontStyle11"/>
          <w:b w:val="0"/>
          <w:sz w:val="28"/>
          <w:szCs w:val="28"/>
        </w:rPr>
        <w:t xml:space="preserve">определяет график заседаний, </w:t>
      </w:r>
      <w:r w:rsidRPr="00727548">
        <w:rPr>
          <w:sz w:val="28"/>
          <w:szCs w:val="28"/>
        </w:rPr>
        <w:t xml:space="preserve">проводит заседания Комиссии, </w:t>
      </w:r>
      <w:r w:rsidRPr="00727548">
        <w:rPr>
          <w:rStyle w:val="FontStyle11"/>
          <w:b w:val="0"/>
          <w:sz w:val="28"/>
          <w:szCs w:val="28"/>
        </w:rPr>
        <w:t xml:space="preserve">контролирует исполнение решений Комиссии, </w:t>
      </w:r>
      <w:r w:rsidRPr="00727548">
        <w:rPr>
          <w:sz w:val="28"/>
          <w:szCs w:val="28"/>
        </w:rPr>
        <w:t xml:space="preserve">подписывает </w:t>
      </w:r>
      <w:r w:rsidRPr="00727548">
        <w:rPr>
          <w:sz w:val="28"/>
          <w:szCs w:val="28"/>
        </w:rPr>
        <w:lastRenderedPageBreak/>
        <w:t xml:space="preserve">протоколы заседаний Комиссии, согласовывает проект приказа и представляет его на подписание, </w:t>
      </w:r>
      <w:r w:rsidRPr="00727548">
        <w:rPr>
          <w:rStyle w:val="FontStyle11"/>
          <w:b w:val="0"/>
          <w:sz w:val="28"/>
          <w:szCs w:val="28"/>
        </w:rPr>
        <w:t>несет ответственность за работу Комиссии.</w:t>
      </w:r>
    </w:p>
    <w:p w:rsidR="00DA705A" w:rsidRPr="00727548" w:rsidRDefault="00DA705A" w:rsidP="00DA705A">
      <w:pPr>
        <w:tabs>
          <w:tab w:val="left" w:pos="993"/>
        </w:tabs>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3.2. </w:t>
      </w:r>
      <w:proofErr w:type="gramStart"/>
      <w:r w:rsidRPr="00727548">
        <w:rPr>
          <w:rFonts w:ascii="Times New Roman" w:hAnsi="Times New Roman" w:cs="Times New Roman"/>
          <w:sz w:val="28"/>
          <w:szCs w:val="28"/>
        </w:rPr>
        <w:t>Секретарь Комиссии готовит проект приказа Министерства образования и науки Республики Дагестан, сообщает членам Комиссии о дате и повестке дня её заседания, информирует заявителей о решении Комиссии, ведет протокол заседания Комиссии, формирует график проведения процедуры аттестации, информирует о сроках проведения аттестации педагогического работника (с использованием средств телефонной связи, электронного информирования, и посредством размещения в информационно-телекоммуникационных сетях общего пользования, в том числе</w:t>
      </w:r>
      <w:proofErr w:type="gramEnd"/>
      <w:r w:rsidRPr="00727548">
        <w:rPr>
          <w:rFonts w:ascii="Times New Roman" w:hAnsi="Times New Roman" w:cs="Times New Roman"/>
          <w:sz w:val="28"/>
          <w:szCs w:val="28"/>
        </w:rPr>
        <w:t xml:space="preserve"> в сети Интернет), подписывает выписки из приказов Министерства образования и науки Республики Дагестан.</w:t>
      </w:r>
    </w:p>
    <w:p w:rsidR="00DA705A" w:rsidRPr="00727548" w:rsidRDefault="00DA705A" w:rsidP="00DA705A">
      <w:pPr>
        <w:tabs>
          <w:tab w:val="left" w:pos="993"/>
        </w:tabs>
        <w:spacing w:line="360" w:lineRule="exact"/>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3.3. </w:t>
      </w:r>
      <w:proofErr w:type="gramStart"/>
      <w:r w:rsidRPr="00727548">
        <w:rPr>
          <w:rFonts w:ascii="Times New Roman" w:hAnsi="Times New Roman" w:cs="Times New Roman"/>
          <w:sz w:val="28"/>
          <w:szCs w:val="28"/>
        </w:rPr>
        <w:t>Члены Комиссии участвуют в работе Комиссии в своё основное рабочее время без дополнительной оплаты, принимают решение в соответствии с действующим законодательством, участвуют в мероприятиях, связанных с вопросами аттестации, вносят предложения по регламенту работы Комиссии (по периодичности заседаний, по процедуре принятия решений), обеспечивают объективность принятия решений в пределах компетенции, соблюдают конфиденциальность, вносят предложения по созыву внеочередного заседания Комиссии.</w:t>
      </w:r>
      <w:proofErr w:type="gramEnd"/>
    </w:p>
    <w:p w:rsidR="00DA705A" w:rsidRPr="00727548" w:rsidRDefault="00DA705A" w:rsidP="00DA705A">
      <w:pPr>
        <w:spacing w:line="360" w:lineRule="exact"/>
        <w:ind w:firstLine="709"/>
        <w:jc w:val="center"/>
        <w:rPr>
          <w:rFonts w:ascii="Times New Roman" w:hAnsi="Times New Roman" w:cs="Times New Roman"/>
          <w:sz w:val="28"/>
          <w:szCs w:val="28"/>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Y</w:t>
      </w:r>
      <w:r w:rsidRPr="00727548">
        <w:rPr>
          <w:rFonts w:ascii="Times New Roman" w:hAnsi="Times New Roman" w:cs="Times New Roman"/>
          <w:b/>
          <w:sz w:val="28"/>
          <w:szCs w:val="28"/>
        </w:rPr>
        <w:t>. Деятельность Комиссии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 Заседания Комиссии проводятся в течение всего календарного года не реже одного раза в месяц в соответствии с графиком, утвержденным приказом по Министерству образования и науки Республики Дагестан.</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4.2. Проведение аттестации педагогических работников организаций, осуществляющих образовательную деятельность на территории Республики Дагестан с целью установления соответствия требованиям, предъявляемым к квалификационной категории </w:t>
      </w:r>
      <w:proofErr w:type="gramStart"/>
      <w:r w:rsidRPr="00727548">
        <w:rPr>
          <w:rFonts w:ascii="Times New Roman" w:hAnsi="Times New Roman" w:cs="Times New Roman"/>
          <w:sz w:val="28"/>
          <w:szCs w:val="28"/>
        </w:rPr>
        <w:t>по</w:t>
      </w:r>
      <w:proofErr w:type="gramEnd"/>
      <w:r w:rsidRPr="00727548">
        <w:rPr>
          <w:rFonts w:ascii="Times New Roman" w:hAnsi="Times New Roman" w:cs="Times New Roman"/>
          <w:sz w:val="28"/>
          <w:szCs w:val="28"/>
        </w:rPr>
        <w:t xml:space="preserve"> </w:t>
      </w:r>
      <w:proofErr w:type="gramStart"/>
      <w:r w:rsidRPr="00727548">
        <w:rPr>
          <w:rFonts w:ascii="Times New Roman" w:hAnsi="Times New Roman" w:cs="Times New Roman"/>
          <w:sz w:val="28"/>
          <w:szCs w:val="28"/>
        </w:rPr>
        <w:t>занимаемым</w:t>
      </w:r>
      <w:proofErr w:type="gramEnd"/>
      <w:r w:rsidRPr="00727548">
        <w:rPr>
          <w:rFonts w:ascii="Times New Roman" w:hAnsi="Times New Roman" w:cs="Times New Roman"/>
          <w:sz w:val="28"/>
          <w:szCs w:val="28"/>
        </w:rPr>
        <w:t xml:space="preserve"> ими должности, инициируется непосредственно педагогическими работниками, желающими пройти аттестацию, путем подачи заявления в Комиссию. Заявления педагогических работников о проведении аттестации рассматриваются Комиссией в срок не </w:t>
      </w:r>
      <w:r w:rsidRPr="00727548">
        <w:rPr>
          <w:rFonts w:ascii="Times New Roman" w:hAnsi="Times New Roman" w:cs="Times New Roman"/>
          <w:b/>
          <w:sz w:val="28"/>
          <w:szCs w:val="28"/>
        </w:rPr>
        <w:t>более 30 календарных дней</w:t>
      </w:r>
      <w:r w:rsidRPr="00727548">
        <w:rPr>
          <w:rFonts w:ascii="Times New Roman" w:hAnsi="Times New Roman" w:cs="Times New Roman"/>
          <w:sz w:val="28"/>
          <w:szCs w:val="28"/>
        </w:rPr>
        <w:t xml:space="preserve"> со дня их получения, в течение которого:</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а) определяется конкретный срок проведения аттестации для педагогического работника с учетом срока действия ранее установленной квалификационной категории;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б) осуществляется письменное уведомление педагогического работника о сроке и месте проведения его аттестации.</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4.3. Продолжительность аттестации для каждого педагогического работника от начала её проведения и до принятия Комиссией решения составляет не </w:t>
      </w:r>
      <w:r w:rsidRPr="00727548">
        <w:rPr>
          <w:rFonts w:ascii="Times New Roman" w:hAnsi="Times New Roman" w:cs="Times New Roman"/>
          <w:b/>
          <w:sz w:val="28"/>
          <w:szCs w:val="28"/>
        </w:rPr>
        <w:t>более 60 календарных дней</w:t>
      </w:r>
      <w:r w:rsidRPr="00727548">
        <w:rPr>
          <w:rFonts w:ascii="Times New Roman" w:hAnsi="Times New Roman" w:cs="Times New Roman"/>
          <w:sz w:val="28"/>
          <w:szCs w:val="28"/>
        </w:rPr>
        <w:t>.</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4.4. Процедура аттестации педагогического работника для установления квалификационной категории предполагает всесторонний анализ профессиональной деятельности, осуществляемый привлекаемыми Комиссией специалистами - экспертами на основании портфолио, формируемого педагогическим работником по его усмотрению.</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4.5. Организационное, методическое и техническое сопровождение процедуры оценки профессиональной </w:t>
      </w:r>
      <w:r w:rsidRPr="00727548">
        <w:rPr>
          <w:bCs/>
          <w:sz w:val="28"/>
          <w:szCs w:val="28"/>
        </w:rPr>
        <w:t xml:space="preserve">деятельности </w:t>
      </w:r>
      <w:r w:rsidRPr="00727548">
        <w:rPr>
          <w:rFonts w:eastAsia="Calibri"/>
          <w:sz w:val="28"/>
          <w:szCs w:val="28"/>
        </w:rPr>
        <w:t>педагогических работников организаций, осуществляющих образовательную деятельность,</w:t>
      </w:r>
      <w:r w:rsidRPr="00727548">
        <w:rPr>
          <w:sz w:val="28"/>
          <w:szCs w:val="28"/>
        </w:rPr>
        <w:t xml:space="preserve"> проводится в течение </w:t>
      </w:r>
      <w:r w:rsidRPr="00727548">
        <w:rPr>
          <w:b/>
          <w:sz w:val="28"/>
          <w:szCs w:val="28"/>
        </w:rPr>
        <w:t>одного дня</w:t>
      </w:r>
      <w:r w:rsidRPr="00727548">
        <w:rPr>
          <w:sz w:val="28"/>
          <w:szCs w:val="28"/>
        </w:rPr>
        <w:t xml:space="preserve"> непосредственно уполномоченной организацией. Аттестуемый обязан явиться в назначенный день с документом, удостоверяющим его личность.</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4.6. Заявление на имя председателя Комиссии подаётся лично аттестуемым либо направляется по почте письмом с уведомлением о вручении или с уведомлением в форме электронного документа с использованием информационно-телекоммуникационной сети «Интернет» по адресу </w:t>
      </w:r>
      <w:hyperlink r:id="rId20" w:history="1">
        <w:r w:rsidRPr="00727548">
          <w:rPr>
            <w:rStyle w:val="a3"/>
            <w:sz w:val="28"/>
            <w:szCs w:val="28"/>
          </w:rPr>
          <w:t>Zayavlenie 05@yandex.ru</w:t>
        </w:r>
      </w:hyperlink>
      <w:r w:rsidRPr="00727548">
        <w:rPr>
          <w:sz w:val="28"/>
          <w:szCs w:val="28"/>
        </w:rPr>
        <w:t xml:space="preserve"> (в сканированном виде с последующим представлением оригинала).</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4.7. Педагогический работник вместе с заявлением представляет в Комиссию (ответственному секретарю) пакет документов (копию паспорта; копию удостоверения о прохождении повышения квалификации; копию аттестационного листа; аналитическую справку, заверенную начальником управления образования; информационную справку аттестуемого) и портфолио. </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 xml:space="preserve">4.8. Аналитическая справка содержит: </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 xml:space="preserve">сведения об аттестуемом (фамилия имя и отчество; год рождения, занимаемая должность на момент аттестации; дата заключения трудового договора по должности) педагогическом работнике; </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сведения об уровне образования, квалификации по специальности и направлению подготовки педагогического работника;</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информацию о дополнительном профессиональном образовании по профилю педагогической деятельности;</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результаты прохождения предыдущих аттестаций (в случае прохождения);</w:t>
      </w:r>
    </w:p>
    <w:p w:rsidR="00DA705A" w:rsidRPr="00727548"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sidRPr="00727548">
        <w:rPr>
          <w:sz w:val="28"/>
          <w:szCs w:val="28"/>
        </w:rPr>
        <w:t>объективную и мотивированную оценку профессиональных и личностных качеств, результатов профессиональной деятельности педагогического работника.</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4.9. Педагогический работник вправе составить информационную справку, в которой приведены дополнительные сведения, характеризующие его позитивные результаты в профессиональной деятельности, а также личные достижения.</w:t>
      </w:r>
    </w:p>
    <w:p w:rsidR="00DA705A" w:rsidRPr="00727548" w:rsidRDefault="00DA705A" w:rsidP="00DA705A">
      <w:pPr>
        <w:pStyle w:val="31"/>
        <w:tabs>
          <w:tab w:val="left" w:pos="1134"/>
          <w:tab w:val="left" w:pos="1440"/>
        </w:tabs>
        <w:spacing w:after="0" w:line="360" w:lineRule="exact"/>
        <w:ind w:firstLine="851"/>
        <w:jc w:val="both"/>
        <w:rPr>
          <w:sz w:val="28"/>
          <w:szCs w:val="28"/>
        </w:rPr>
      </w:pPr>
      <w:r w:rsidRPr="00727548">
        <w:rPr>
          <w:sz w:val="28"/>
          <w:szCs w:val="28"/>
        </w:rPr>
        <w:t>4.10. Комиссия рассматривает заявление педагогического работника, определяет специалистов-экспертов для всестороннего анализа профессиональной деятельности, согласовывает график аттестации.</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4.11. Результат рассмотрения заявления педагогического работника, сроки и место проведения аттестации оформляются протоколом заседания Комиссии. Педагогического работника письменно уведомляют о сроке и месте проведения аттестации, для чего ему выдается регистрационный лист, а в случае подачи </w:t>
      </w:r>
      <w:r w:rsidRPr="00727548">
        <w:rPr>
          <w:sz w:val="28"/>
          <w:szCs w:val="28"/>
        </w:rPr>
        <w:lastRenderedPageBreak/>
        <w:t>заявления по электронной почте для уведомления используется информационно-телекоммуникационная сеть «Интернет».</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4.12. Аттестация педагогических работников организаций, осуществляющих образовательную деятельность на территории Республики Дагестан по основным образовательным программам дошкольного, начального общего, основного общего, среднего общего, дополнительного и профессионального образования включает всестороннюю оценку профессиональной компетентности.</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4.13. Оценка профессиональной компетентности и результативности педагогической деятельности работника осуществляется специалистами-экспертами на основе всестороннего анализ профессиональной деятельности педагогических работников (приложение № 5).</w:t>
      </w:r>
    </w:p>
    <w:p w:rsidR="00DA705A" w:rsidRPr="00727548" w:rsidRDefault="00DA705A" w:rsidP="00DA705A">
      <w:pPr>
        <w:tabs>
          <w:tab w:val="left" w:pos="1134"/>
        </w:tabs>
        <w:autoSpaceDE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4.14. В ходе всестороннего анализа профессиональной компетентности и результативности деятельности проводиться экспертиза представленных аттестуемым документов по критериям, установленным пунктами 36 и 37</w:t>
      </w:r>
      <w:hyperlink r:id="rId21" w:history="1">
        <w:r w:rsidRPr="00727548">
          <w:rPr>
            <w:rStyle w:val="a3"/>
            <w:rFonts w:eastAsia="Calibri"/>
            <w:bCs/>
            <w:sz w:val="28"/>
            <w:szCs w:val="28"/>
          </w:rPr>
          <w:t xml:space="preserve"> Порядка проведения аттестации педагогических работников организаций, осуществляющих образовательную деятельность</w:t>
        </w:r>
      </w:hyperlink>
      <w:r w:rsidRPr="00727548">
        <w:rPr>
          <w:rFonts w:ascii="Times New Roman" w:eastAsia="Calibri" w:hAnsi="Times New Roman" w:cs="Times New Roman"/>
          <w:sz w:val="28"/>
          <w:szCs w:val="28"/>
        </w:rPr>
        <w:t xml:space="preserve">, утвержденного </w:t>
      </w:r>
      <w:hyperlink r:id="rId22" w:anchor="sub_0" w:history="1">
        <w:r w:rsidRPr="00727548">
          <w:rPr>
            <w:rStyle w:val="aff"/>
            <w:color w:val="auto"/>
            <w:sz w:val="28"/>
            <w:szCs w:val="28"/>
          </w:rPr>
          <w:t>приказ</w:t>
        </w:r>
      </w:hyperlink>
      <w:r w:rsidRPr="00727548">
        <w:rPr>
          <w:rFonts w:ascii="Times New Roman" w:hAnsi="Times New Roman" w:cs="Times New Roman"/>
          <w:sz w:val="28"/>
          <w:szCs w:val="28"/>
        </w:rPr>
        <w:t>ом Министерства образования и науки РФ от 7 апреля 2014г. № 276.</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4.15. Профессиональная компетентность педагогического работника оценивается на соответствие квалификационным требованиям по должности. </w:t>
      </w:r>
    </w:p>
    <w:p w:rsidR="00DA705A" w:rsidRPr="00727548" w:rsidRDefault="00DA705A" w:rsidP="00DA705A">
      <w:pPr>
        <w:tabs>
          <w:tab w:val="left" w:pos="1134"/>
        </w:tabs>
        <w:autoSpaceDE w:val="0"/>
        <w:autoSpaceDN w:val="0"/>
        <w:adjustRightInd w:val="0"/>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4.16. В результате всестороннего анализа формируется экспертное заключение, представляемое на рассмотрение Аттестационной комиссии. Педагогический работник вправе ознакомиться с экспертным заключением.</w:t>
      </w:r>
    </w:p>
    <w:p w:rsidR="00DA705A" w:rsidRPr="00727548" w:rsidRDefault="00DA705A" w:rsidP="00DA705A">
      <w:pPr>
        <w:pStyle w:val="31"/>
        <w:tabs>
          <w:tab w:val="left" w:pos="0"/>
          <w:tab w:val="left" w:pos="1134"/>
        </w:tabs>
        <w:spacing w:after="0" w:line="360" w:lineRule="exact"/>
        <w:ind w:firstLine="851"/>
        <w:jc w:val="both"/>
        <w:rPr>
          <w:sz w:val="28"/>
          <w:szCs w:val="28"/>
        </w:rPr>
      </w:pPr>
      <w:r w:rsidRPr="00727548">
        <w:rPr>
          <w:sz w:val="28"/>
          <w:szCs w:val="28"/>
        </w:rPr>
        <w:t xml:space="preserve">4.17. Пересмотр результатов аттестации допускается при наличии обоснованных причин по заявлению </w:t>
      </w:r>
      <w:proofErr w:type="gramStart"/>
      <w:r w:rsidRPr="00727548">
        <w:rPr>
          <w:sz w:val="28"/>
          <w:szCs w:val="28"/>
        </w:rPr>
        <w:t>аттестуемого</w:t>
      </w:r>
      <w:proofErr w:type="gramEnd"/>
      <w:r w:rsidRPr="00727548">
        <w:rPr>
          <w:sz w:val="28"/>
          <w:szCs w:val="28"/>
        </w:rPr>
        <w:t xml:space="preserve">. Повторное прохождение педагогическим работником аттестации допускается по решению Комиссии при наличии уважительной причины. </w:t>
      </w:r>
    </w:p>
    <w:p w:rsidR="00DA705A" w:rsidRPr="00727548"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4.18. Заседание Комиссии может проходить с использованием голосования через электронную систему организации. При равном количестве голосов решение принимается в пользу аттестуемого педагогического работника.</w:t>
      </w:r>
    </w:p>
    <w:p w:rsidR="00DA705A" w:rsidRPr="00727548"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4.19. Заседание Комиссии считается правомочным, если в голосовании принимают участие не менее двух третей ее членов. При аттестации работника, являющегося членом Комиссии,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в голосовании не участвует.</w:t>
      </w:r>
    </w:p>
    <w:p w:rsidR="00DA705A" w:rsidRPr="00727548" w:rsidRDefault="00DA705A" w:rsidP="00DA705A">
      <w:pPr>
        <w:tabs>
          <w:tab w:val="left" w:pos="1134"/>
          <w:tab w:val="left" w:pos="1260"/>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4.20. По результатам аттестации Комиссия принимает одно из решений:</w:t>
      </w:r>
    </w:p>
    <w:p w:rsidR="00DA705A" w:rsidRPr="00727548" w:rsidRDefault="00DA705A" w:rsidP="00DA705A">
      <w:pPr>
        <w:widowControl w:val="0"/>
        <w:numPr>
          <w:ilvl w:val="0"/>
          <w:numId w:val="14"/>
        </w:numPr>
        <w:tabs>
          <w:tab w:val="left" w:pos="1134"/>
          <w:tab w:val="left" w:pos="1260"/>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Pr="00727548" w:rsidRDefault="00DA705A" w:rsidP="00DA705A">
      <w:pPr>
        <w:widowControl w:val="0"/>
        <w:numPr>
          <w:ilvl w:val="0"/>
          <w:numId w:val="14"/>
        </w:numPr>
        <w:tabs>
          <w:tab w:val="left" w:pos="709"/>
          <w:tab w:val="left" w:pos="1134"/>
          <w:tab w:val="left" w:pos="1260"/>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Pr="00727548" w:rsidRDefault="00DA705A" w:rsidP="00DA705A">
      <w:pPr>
        <w:tabs>
          <w:tab w:val="left" w:pos="709"/>
          <w:tab w:val="left" w:pos="1134"/>
          <w:tab w:val="left" w:pos="1260"/>
        </w:tabs>
        <w:spacing w:line="360" w:lineRule="exact"/>
        <w:jc w:val="both"/>
        <w:rPr>
          <w:rFonts w:ascii="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lang w:val="en-US"/>
        </w:rPr>
        <w:lastRenderedPageBreak/>
        <w:t>V</w:t>
      </w:r>
      <w:r w:rsidRPr="00727548">
        <w:rPr>
          <w:rFonts w:ascii="Times New Roman" w:eastAsia="Times New Roman" w:hAnsi="Times New Roman" w:cs="Times New Roman"/>
          <w:b/>
          <w:sz w:val="28"/>
          <w:szCs w:val="28"/>
        </w:rPr>
        <w:t xml:space="preserve">. </w:t>
      </w:r>
      <w:proofErr w:type="gramStart"/>
      <w:r w:rsidRPr="00727548">
        <w:rPr>
          <w:rFonts w:ascii="Times New Roman" w:eastAsia="Times New Roman" w:hAnsi="Times New Roman" w:cs="Times New Roman"/>
          <w:b/>
          <w:sz w:val="28"/>
          <w:szCs w:val="28"/>
        </w:rPr>
        <w:t>Порядок  привлечения</w:t>
      </w:r>
      <w:proofErr w:type="gramEnd"/>
      <w:r w:rsidRPr="00727548">
        <w:rPr>
          <w:rFonts w:ascii="Times New Roman" w:eastAsia="Times New Roman" w:hAnsi="Times New Roman" w:cs="Times New Roman"/>
          <w:b/>
          <w:sz w:val="28"/>
          <w:szCs w:val="28"/>
        </w:rPr>
        <w:t xml:space="preserve"> специалистов – экспертов для </w:t>
      </w:r>
    </w:p>
    <w:p w:rsidR="00DA705A" w:rsidRPr="00727548" w:rsidRDefault="00DA705A" w:rsidP="00DA705A">
      <w:pPr>
        <w:ind w:firstLine="709"/>
        <w:jc w:val="center"/>
        <w:rPr>
          <w:rFonts w:ascii="Times New Roman" w:eastAsia="Times New Roman" w:hAnsi="Times New Roman" w:cs="Times New Roman"/>
          <w:sz w:val="28"/>
          <w:szCs w:val="28"/>
        </w:rPr>
      </w:pPr>
      <w:r w:rsidRPr="00727548">
        <w:rPr>
          <w:rFonts w:ascii="Times New Roman" w:eastAsia="Times New Roman" w:hAnsi="Times New Roman" w:cs="Times New Roman"/>
          <w:b/>
          <w:sz w:val="28"/>
          <w:szCs w:val="28"/>
        </w:rPr>
        <w:t xml:space="preserve">осуществления всестороннего анализа профессиональной деятельности педагогических работников </w:t>
      </w:r>
    </w:p>
    <w:p w:rsidR="00DA705A" w:rsidRPr="00727548" w:rsidRDefault="00DA705A" w:rsidP="00DA705A">
      <w:pPr>
        <w:pStyle w:val="22"/>
        <w:shd w:val="clear" w:color="auto" w:fill="auto"/>
        <w:spacing w:after="0" w:line="240" w:lineRule="auto"/>
        <w:ind w:firstLine="709"/>
        <w:jc w:val="both"/>
        <w:rPr>
          <w:sz w:val="28"/>
          <w:szCs w:val="28"/>
        </w:rPr>
      </w:pPr>
    </w:p>
    <w:p w:rsidR="00DA705A" w:rsidRPr="00727548" w:rsidRDefault="00DA705A" w:rsidP="00DA705A">
      <w:pPr>
        <w:pStyle w:val="22"/>
        <w:shd w:val="clear" w:color="auto" w:fill="auto"/>
        <w:spacing w:after="0" w:line="240" w:lineRule="auto"/>
        <w:ind w:firstLine="709"/>
        <w:jc w:val="both"/>
        <w:rPr>
          <w:sz w:val="28"/>
          <w:szCs w:val="28"/>
        </w:rPr>
      </w:pPr>
      <w:r w:rsidRPr="00727548">
        <w:rPr>
          <w:sz w:val="28"/>
          <w:szCs w:val="28"/>
        </w:rPr>
        <w:t>5.1.</w:t>
      </w:r>
      <w:r w:rsidRPr="00727548">
        <w:rPr>
          <w:color w:val="000000"/>
          <w:sz w:val="28"/>
          <w:szCs w:val="28"/>
          <w:lang w:bidi="ru-RU"/>
        </w:rPr>
        <w:t xml:space="preserve"> Для осуществления всестороннего анализа профессиональной деятельности педагогических работников Министерство привлекает специалистов - экспертов.</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eastAsia="en-US" w:bidi="en-US"/>
        </w:rPr>
        <w:t xml:space="preserve">5.2. </w:t>
      </w:r>
      <w:r w:rsidRPr="00727548">
        <w:rPr>
          <w:color w:val="000000"/>
          <w:sz w:val="28"/>
          <w:szCs w:val="28"/>
          <w:lang w:bidi="ru-RU"/>
        </w:rPr>
        <w:t>Требования к привлеченным специалистам - экспертам:</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знание документов федерального и регионального уровней, регламентирующих процедуру аттестации;</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color w:val="000000"/>
          <w:sz w:val="28"/>
          <w:szCs w:val="28"/>
          <w:lang w:bidi="ru-RU"/>
        </w:rPr>
        <w:t>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с целью установления соответствия квалификационной категории (первой или высшей);</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b/>
          <w:sz w:val="28"/>
          <w:szCs w:val="28"/>
        </w:rPr>
      </w:pPr>
      <w:r w:rsidRPr="00727548">
        <w:rPr>
          <w:rStyle w:val="24"/>
          <w:rFonts w:ascii="Times New Roman" w:hAnsi="Times New Roman" w:cs="Times New Roman"/>
          <w:b w:val="0"/>
          <w:sz w:val="28"/>
          <w:szCs w:val="28"/>
        </w:rPr>
        <w:t xml:space="preserve">умение документально </w:t>
      </w:r>
      <w:r w:rsidRPr="00727548">
        <w:rPr>
          <w:color w:val="000000"/>
          <w:sz w:val="28"/>
          <w:szCs w:val="28"/>
          <w:lang w:bidi="ru-RU"/>
        </w:rPr>
        <w:t>оформлять результаты всестороннего</w:t>
      </w:r>
      <w:r w:rsidRPr="00727548">
        <w:rPr>
          <w:b/>
          <w:color w:val="000000"/>
          <w:sz w:val="28"/>
          <w:szCs w:val="28"/>
          <w:lang w:bidi="ru-RU"/>
        </w:rPr>
        <w:t xml:space="preserve"> </w:t>
      </w:r>
      <w:r w:rsidRPr="00727548">
        <w:rPr>
          <w:rStyle w:val="24"/>
          <w:rFonts w:ascii="Times New Roman" w:hAnsi="Times New Roman" w:cs="Times New Roman"/>
          <w:b w:val="0"/>
          <w:sz w:val="28"/>
          <w:szCs w:val="28"/>
        </w:rPr>
        <w:t xml:space="preserve">анализа представленных материалов </w:t>
      </w:r>
      <w:r w:rsidRPr="00727548">
        <w:rPr>
          <w:color w:val="000000"/>
          <w:sz w:val="28"/>
          <w:szCs w:val="28"/>
          <w:lang w:bidi="ru-RU"/>
        </w:rPr>
        <w:t xml:space="preserve">педагогических работников, готовить экспертное </w:t>
      </w:r>
      <w:r w:rsidRPr="00727548">
        <w:rPr>
          <w:rStyle w:val="24"/>
          <w:rFonts w:ascii="Times New Roman" w:hAnsi="Times New Roman" w:cs="Times New Roman"/>
          <w:b w:val="0"/>
          <w:sz w:val="28"/>
          <w:szCs w:val="28"/>
        </w:rPr>
        <w:t xml:space="preserve">заключение в соответствии </w:t>
      </w:r>
      <w:r w:rsidRPr="00727548">
        <w:rPr>
          <w:color w:val="000000"/>
          <w:sz w:val="28"/>
          <w:szCs w:val="28"/>
          <w:lang w:bidi="ru-RU"/>
        </w:rPr>
        <w:t>с предъявляемыми к нему требованиями;</w:t>
      </w:r>
    </w:p>
    <w:p w:rsidR="00DA705A" w:rsidRPr="00727548"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sidRPr="00727548">
        <w:rPr>
          <w:rStyle w:val="24"/>
          <w:rFonts w:ascii="Times New Roman" w:hAnsi="Times New Roman" w:cs="Times New Roman"/>
          <w:b w:val="0"/>
          <w:sz w:val="28"/>
          <w:szCs w:val="28"/>
        </w:rPr>
        <w:t xml:space="preserve">участие в работе </w:t>
      </w:r>
      <w:r w:rsidRPr="00727548">
        <w:rPr>
          <w:color w:val="000000"/>
          <w:sz w:val="28"/>
          <w:szCs w:val="28"/>
          <w:lang w:bidi="ru-RU"/>
        </w:rPr>
        <w:t xml:space="preserve">семинаров (совещаний) для экспертов, проводимых </w:t>
      </w:r>
      <w:r w:rsidRPr="00727548">
        <w:rPr>
          <w:rStyle w:val="24"/>
          <w:rFonts w:ascii="Times New Roman" w:hAnsi="Times New Roman" w:cs="Times New Roman"/>
          <w:b w:val="0"/>
          <w:sz w:val="28"/>
          <w:szCs w:val="28"/>
        </w:rPr>
        <w:t>Министерством.</w:t>
      </w:r>
    </w:p>
    <w:p w:rsidR="00DA705A" w:rsidRPr="00727548" w:rsidRDefault="00DA705A" w:rsidP="00DA705A">
      <w:pPr>
        <w:pStyle w:val="22"/>
        <w:shd w:val="clear" w:color="auto" w:fill="auto"/>
        <w:tabs>
          <w:tab w:val="left" w:pos="5357"/>
        </w:tabs>
        <w:spacing w:after="0" w:line="240" w:lineRule="auto"/>
        <w:ind w:firstLine="709"/>
        <w:jc w:val="both"/>
        <w:rPr>
          <w:color w:val="000000"/>
          <w:sz w:val="28"/>
          <w:szCs w:val="28"/>
          <w:lang w:bidi="ru-RU"/>
        </w:rPr>
      </w:pPr>
      <w:r w:rsidRPr="00727548">
        <w:rPr>
          <w:rStyle w:val="24"/>
          <w:rFonts w:ascii="Times New Roman" w:hAnsi="Times New Roman" w:cs="Times New Roman"/>
          <w:b w:val="0"/>
          <w:sz w:val="28"/>
          <w:szCs w:val="28"/>
          <w:lang w:eastAsia="en-US" w:bidi="en-US"/>
        </w:rPr>
        <w:t>5.3. </w:t>
      </w:r>
      <w:r w:rsidRPr="00727548">
        <w:rPr>
          <w:rStyle w:val="24"/>
          <w:rFonts w:ascii="Times New Roman" w:hAnsi="Times New Roman" w:cs="Times New Roman"/>
          <w:b w:val="0"/>
          <w:sz w:val="28"/>
          <w:szCs w:val="28"/>
        </w:rPr>
        <w:t>Экспертные группы</w:t>
      </w:r>
      <w:r w:rsidRPr="00727548">
        <w:rPr>
          <w:rStyle w:val="24"/>
          <w:rFonts w:ascii="Times New Roman" w:hAnsi="Times New Roman" w:cs="Times New Roman"/>
          <w:sz w:val="28"/>
          <w:szCs w:val="28"/>
        </w:rPr>
        <w:t xml:space="preserve"> </w:t>
      </w:r>
      <w:r w:rsidRPr="00727548">
        <w:rPr>
          <w:color w:val="000000"/>
          <w:sz w:val="28"/>
          <w:szCs w:val="28"/>
          <w:lang w:bidi="ru-RU"/>
        </w:rPr>
        <w:t>формируются из числа профессорско-преподавательского состава образовательных организаций профессионального и дополнительного образования; руководящих и педагогических работников образовательных организаций.</w:t>
      </w:r>
    </w:p>
    <w:p w:rsidR="00DA705A" w:rsidRPr="00727548" w:rsidRDefault="00DA705A" w:rsidP="00DA705A">
      <w:pPr>
        <w:pStyle w:val="22"/>
        <w:shd w:val="clear" w:color="auto" w:fill="auto"/>
        <w:tabs>
          <w:tab w:val="left" w:pos="5357"/>
        </w:tabs>
        <w:spacing w:after="0" w:line="240" w:lineRule="auto"/>
        <w:ind w:firstLine="709"/>
        <w:jc w:val="both"/>
        <w:rPr>
          <w:sz w:val="28"/>
          <w:szCs w:val="28"/>
        </w:rPr>
      </w:pPr>
      <w:r w:rsidRPr="00727548">
        <w:rPr>
          <w:color w:val="000000"/>
          <w:sz w:val="28"/>
          <w:szCs w:val="28"/>
          <w:lang w:bidi="ru-RU"/>
        </w:rPr>
        <w:t>5.4.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bidi="ru-RU"/>
        </w:rPr>
        <w:t>5.5. Количество, персональный состав, руководители экспертных групп ежегодно утверждаются приказом Министерства образования и науки РД.</w:t>
      </w:r>
    </w:p>
    <w:p w:rsidR="00DA705A" w:rsidRPr="00727548" w:rsidRDefault="00DA705A" w:rsidP="00DA705A">
      <w:pPr>
        <w:pStyle w:val="22"/>
        <w:shd w:val="clear" w:color="auto" w:fill="auto"/>
        <w:spacing w:after="0" w:line="240" w:lineRule="auto"/>
        <w:ind w:firstLine="709"/>
        <w:jc w:val="both"/>
        <w:rPr>
          <w:sz w:val="28"/>
          <w:szCs w:val="28"/>
        </w:rPr>
      </w:pPr>
      <w:r w:rsidRPr="00727548">
        <w:rPr>
          <w:color w:val="000000"/>
          <w:sz w:val="28"/>
          <w:szCs w:val="28"/>
          <w:lang w:bidi="ru-RU"/>
        </w:rPr>
        <w:t>5.6. Основные принципы деятельности экспертов: объективность, компетентность, конфиденциальность, соблюдение норм профессиональной этики.</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xml:space="preserve">5.7. Численность специалистов определяется объемом работы. </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5.8. Группа специалистов состоит из руководителя и членов.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5.9. Руководитель группы:</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проводит инструктаж специалистов (экспертов);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организует всесторонний анализ профессиональной деятельности педагогических работников (далее – анализ);</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несет ответственность за объективность и качество проведённого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обобщает результаты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lastRenderedPageBreak/>
        <w:t>- оформляет заключение по результатам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передает заключение по результатам анализа в Главную аттестационную комиссию.</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5.10. Члены группы (специалисты - эксперты):</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осуществляют анализ профессиональной деятельности педагогических работников;</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участвуют в составлении заключения по результатам анализа;</w:t>
      </w:r>
    </w:p>
    <w:p w:rsidR="00DA705A" w:rsidRPr="00727548" w:rsidRDefault="00DA705A" w:rsidP="00DA705A">
      <w:pPr>
        <w:tabs>
          <w:tab w:val="left" w:pos="851"/>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оформляют особое мнение в случае разногласий в результатах анализа.</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5.11. Специалисты (эксперты) осуществляют свою деятельность в соответствии с графиком аттестации.</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5.12. Специалисты, привлекаемые для анализа профессиональной деятельности педагогических работников, должны обосновать соответствие (несоответствие) педагогического работника заявленной категории по результатам качественного, а не количественного анализа результатов его работы.</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5.13. При анализе необходим дифференцированный подход в оценке результатов деятельности педагогических работников с учетом специфики организаций, в которых они работают.</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 xml:space="preserve">5.14. Всесторонний анализ профессиональной деятельности </w:t>
      </w:r>
      <w:proofErr w:type="gramStart"/>
      <w:r w:rsidRPr="00727548">
        <w:rPr>
          <w:rFonts w:ascii="Times New Roman" w:eastAsia="Times New Roman" w:hAnsi="Times New Roman" w:cs="Times New Roman"/>
          <w:sz w:val="28"/>
          <w:szCs w:val="28"/>
        </w:rPr>
        <w:t>аттестуемого</w:t>
      </w:r>
      <w:proofErr w:type="gramEnd"/>
      <w:r w:rsidRPr="00727548">
        <w:rPr>
          <w:rFonts w:ascii="Times New Roman" w:eastAsia="Times New Roman" w:hAnsi="Times New Roman" w:cs="Times New Roman"/>
          <w:sz w:val="28"/>
          <w:szCs w:val="28"/>
        </w:rPr>
        <w:t xml:space="preserve"> проводят не менее трех экспертов.</w:t>
      </w:r>
    </w:p>
    <w:p w:rsidR="00DA705A" w:rsidRPr="00727548" w:rsidRDefault="00DA705A" w:rsidP="00DA705A">
      <w:pPr>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5.15. Принятие решения о результатах анализа специалисты проводят путем голосования. Решение считается принятым, если за него проголосовало не менее 50% экспертов. Особое мнение специалистов прилагается к заключению.</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5.16. Заключение по результатам анализа подписывается руководителем и членами группы специалистов и представляется в Главную аттестационную комиссию.</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5.17.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5.18. Для исключения конфликта интересов эксперт не имеет права проводить экспертизу собственных материалов, в условиях совместительства.</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5.19. Руководитель экспертной группы, эксперты ежемесячно сдают отчеты о проделанной работе, экспертные заключения секретарю Главной  аттестационной комиссии.</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lastRenderedPageBreak/>
        <w:t>5.20. Представители Главной аттестационной комиссии принимают участие в работе экспертных групп.</w:t>
      </w:r>
    </w:p>
    <w:p w:rsidR="00DA705A" w:rsidRPr="00727548" w:rsidRDefault="00DA705A" w:rsidP="00DA705A">
      <w:pPr>
        <w:tabs>
          <w:tab w:val="num" w:pos="0"/>
        </w:tabs>
        <w:ind w:firstLine="709"/>
        <w:jc w:val="both"/>
        <w:rPr>
          <w:rFonts w:ascii="Times New Roman" w:eastAsia="Times New Roman" w:hAnsi="Times New Roman" w:cs="Times New Roman"/>
          <w:sz w:val="28"/>
          <w:szCs w:val="28"/>
        </w:rPr>
      </w:pPr>
      <w:r w:rsidRPr="00727548">
        <w:rPr>
          <w:rFonts w:ascii="Times New Roman" w:eastAsia="Times New Roman" w:hAnsi="Times New Roman" w:cs="Times New Roman"/>
          <w:sz w:val="28"/>
          <w:szCs w:val="28"/>
        </w:rPr>
        <w:t>5.21. Члены Главной аттестационной комиссии с привлечением экспертов могут с выездом на место перепроверить объективность представленных документов.</w:t>
      </w:r>
    </w:p>
    <w:p w:rsidR="00DA705A" w:rsidRPr="00727548" w:rsidRDefault="00727548" w:rsidP="00727548">
      <w:pPr>
        <w:tabs>
          <w:tab w:val="num"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705A" w:rsidRPr="00727548">
        <w:rPr>
          <w:rFonts w:ascii="Times New Roman" w:hAnsi="Times New Roman" w:cs="Times New Roman"/>
          <w:b/>
          <w:sz w:val="28"/>
          <w:szCs w:val="28"/>
          <w:lang w:val="en-US"/>
        </w:rPr>
        <w:t>VI</w:t>
      </w:r>
      <w:r w:rsidR="00DA705A" w:rsidRPr="00727548">
        <w:rPr>
          <w:rFonts w:ascii="Times New Roman" w:hAnsi="Times New Roman" w:cs="Times New Roman"/>
          <w:b/>
          <w:sz w:val="28"/>
          <w:szCs w:val="28"/>
        </w:rPr>
        <w:t>. Реализация решений Комиссии</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6.1.На основании решения Комиссии Министерство образования и науки Республики Дагестан издаёт приказ об установлении или отказе в установлении первой (высшей) квалификационной категории с указанием должности.</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6.2. Приказ Министерства образования и науки Республики Дагестан, содержит следующую информацию: фамилия, имя и отчество аттестованного, место его работы и занимаемая должность, а также информацию об установлении (либо об отказе в установлении) квалификационной категории по должности. Датой установления (отказа в установлении) педагогическому работнику квалификационной категории является дата принятия решения Комиссией.</w:t>
      </w:r>
    </w:p>
    <w:p w:rsidR="00DA705A" w:rsidRPr="00727548" w:rsidRDefault="00DA705A" w:rsidP="00DA705A">
      <w:pPr>
        <w:tabs>
          <w:tab w:val="left" w:pos="0"/>
          <w:tab w:val="left" w:pos="993"/>
          <w:tab w:val="left" w:pos="1134"/>
        </w:tabs>
        <w:spacing w:line="360" w:lineRule="exact"/>
        <w:ind w:firstLine="851"/>
        <w:jc w:val="both"/>
        <w:rPr>
          <w:rFonts w:ascii="Times New Roman" w:hAnsi="Times New Roman" w:cs="Times New Roman"/>
          <w:sz w:val="28"/>
          <w:szCs w:val="28"/>
        </w:rPr>
      </w:pPr>
    </w:p>
    <w:p w:rsidR="00DA705A" w:rsidRPr="00727548" w:rsidRDefault="00727548" w:rsidP="00DA705A">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 xml:space="preserve"> Приложение № 3</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1134"/>
        </w:tabs>
        <w:spacing w:line="360" w:lineRule="exact"/>
        <w:ind w:firstLine="851"/>
        <w:jc w:val="right"/>
        <w:rPr>
          <w:rFonts w:ascii="Times New Roman" w:hAnsi="Times New Roman" w:cs="Times New Roman"/>
          <w:sz w:val="28"/>
          <w:szCs w:val="28"/>
        </w:rPr>
      </w:pPr>
    </w:p>
    <w:p w:rsidR="00DA705A" w:rsidRPr="00727548" w:rsidRDefault="00DA705A" w:rsidP="00DA705A">
      <w:pPr>
        <w:ind w:left="2835"/>
        <w:rPr>
          <w:rFonts w:ascii="Times New Roman" w:hAnsi="Times New Roman" w:cs="Times New Roman"/>
          <w:sz w:val="28"/>
          <w:szCs w:val="28"/>
        </w:rPr>
      </w:pPr>
      <w:r w:rsidRPr="00727548">
        <w:rPr>
          <w:rFonts w:ascii="Times New Roman" w:hAnsi="Times New Roman" w:cs="Times New Roman"/>
          <w:sz w:val="28"/>
          <w:szCs w:val="28"/>
        </w:rPr>
        <w:t>В Главную аттестационную комиссию Министерства образования и науки Республики Дагестан</w:t>
      </w:r>
    </w:p>
    <w:p w:rsidR="00DA705A" w:rsidRPr="00727548" w:rsidRDefault="00DA705A" w:rsidP="00DA705A">
      <w:pPr>
        <w:pBdr>
          <w:bottom w:val="single" w:sz="8" w:space="10" w:color="000000"/>
        </w:pBdr>
        <w:ind w:left="3119" w:hanging="284"/>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педагогического работника______________________</w:t>
      </w:r>
    </w:p>
    <w:p w:rsidR="00DA705A" w:rsidRPr="00727548" w:rsidRDefault="00DA705A" w:rsidP="00DA705A">
      <w:pPr>
        <w:pBdr>
          <w:bottom w:val="single" w:sz="8" w:space="10" w:color="000000"/>
        </w:pBdr>
        <w:ind w:left="3119" w:hanging="284"/>
        <w:jc w:val="right"/>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(Ф.И.О. аттестуемого)</w:t>
      </w:r>
    </w:p>
    <w:p w:rsidR="00DA705A" w:rsidRPr="00727548" w:rsidRDefault="00DA705A" w:rsidP="00DA705A">
      <w:pPr>
        <w:ind w:left="3119"/>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(должность)</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color w:val="000000"/>
          <w:sz w:val="28"/>
          <w:szCs w:val="28"/>
        </w:rPr>
        <w:t>(</w:t>
      </w:r>
      <w:r w:rsidRPr="00727548">
        <w:rPr>
          <w:rFonts w:ascii="Times New Roman" w:hAnsi="Times New Roman" w:cs="Times New Roman"/>
          <w:i/>
          <w:color w:val="000000"/>
          <w:sz w:val="28"/>
          <w:szCs w:val="28"/>
        </w:rPr>
        <w:t>предмет)</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lastRenderedPageBreak/>
        <w:t>место работ</w:t>
      </w:r>
      <w:proofErr w:type="gramStart"/>
      <w:r w:rsidRPr="00727548">
        <w:rPr>
          <w:rFonts w:ascii="Times New Roman" w:hAnsi="Times New Roman" w:cs="Times New Roman"/>
          <w:i/>
          <w:color w:val="000000"/>
          <w:sz w:val="28"/>
          <w:szCs w:val="28"/>
        </w:rPr>
        <w:t>ы(</w:t>
      </w:r>
      <w:proofErr w:type="gramEnd"/>
      <w:r w:rsidRPr="00727548">
        <w:rPr>
          <w:rFonts w:ascii="Times New Roman" w:hAnsi="Times New Roman" w:cs="Times New Roman"/>
          <w:i/>
          <w:color w:val="000000"/>
          <w:sz w:val="28"/>
          <w:szCs w:val="28"/>
        </w:rPr>
        <w:t>полное наименование образовательного учреждения)</w:t>
      </w:r>
    </w:p>
    <w:p w:rsidR="00DA705A" w:rsidRPr="00727548" w:rsidRDefault="00DA705A" w:rsidP="00DA705A">
      <w:pPr>
        <w:pBdr>
          <w:bottom w:val="single" w:sz="8" w:space="1" w:color="000000"/>
        </w:pBdr>
        <w:ind w:left="2835"/>
        <w:jc w:val="center"/>
        <w:rPr>
          <w:rFonts w:ascii="Times New Roman" w:hAnsi="Times New Roman" w:cs="Times New Roman"/>
          <w:color w:val="000000"/>
          <w:sz w:val="28"/>
          <w:szCs w:val="28"/>
        </w:rPr>
      </w:pP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район, город,</w:t>
      </w:r>
    </w:p>
    <w:p w:rsidR="00DA705A" w:rsidRPr="00727548" w:rsidRDefault="00DA705A" w:rsidP="00DA705A">
      <w:pPr>
        <w:ind w:left="2835"/>
        <w:rPr>
          <w:rFonts w:ascii="Times New Roman" w:hAnsi="Times New Roman" w:cs="Times New Roman"/>
          <w:color w:val="000000"/>
          <w:sz w:val="28"/>
          <w:szCs w:val="28"/>
        </w:rPr>
      </w:pPr>
      <w:proofErr w:type="gramStart"/>
      <w:r w:rsidRPr="00727548">
        <w:rPr>
          <w:rFonts w:ascii="Times New Roman" w:hAnsi="Times New Roman" w:cs="Times New Roman"/>
          <w:color w:val="000000"/>
          <w:sz w:val="28"/>
          <w:szCs w:val="28"/>
        </w:rPr>
        <w:t>имеющего</w:t>
      </w:r>
      <w:proofErr w:type="gramEnd"/>
      <w:r w:rsidRPr="00727548">
        <w:rPr>
          <w:rFonts w:ascii="Times New Roman" w:hAnsi="Times New Roman" w:cs="Times New Roman"/>
          <w:color w:val="000000"/>
          <w:sz w:val="28"/>
          <w:szCs w:val="28"/>
        </w:rPr>
        <w:t xml:space="preserve"> (ей) высшее (среднее профессиональное) образование____________________________________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(когда и какое учебное заведение окончи</w:t>
      </w:r>
      <w:proofErr w:type="gramStart"/>
      <w:r w:rsidRPr="00727548">
        <w:rPr>
          <w:rFonts w:ascii="Times New Roman" w:hAnsi="Times New Roman" w:cs="Times New Roman"/>
          <w:i/>
          <w:color w:val="000000"/>
          <w:sz w:val="28"/>
          <w:szCs w:val="28"/>
        </w:rPr>
        <w:t>л(</w:t>
      </w:r>
      <w:proofErr w:type="gramEnd"/>
      <w:r w:rsidRPr="00727548">
        <w:rPr>
          <w:rFonts w:ascii="Times New Roman" w:hAnsi="Times New Roman" w:cs="Times New Roman"/>
          <w:i/>
          <w:color w:val="000000"/>
          <w:sz w:val="28"/>
          <w:szCs w:val="28"/>
        </w:rPr>
        <w:t>а)</w:t>
      </w:r>
    </w:p>
    <w:p w:rsidR="00DA705A" w:rsidRPr="00727548" w:rsidRDefault="00DA705A" w:rsidP="00DA705A">
      <w:pPr>
        <w:ind w:left="2835"/>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w:t>
      </w:r>
    </w:p>
    <w:p w:rsidR="00DA705A" w:rsidRPr="00727548" w:rsidRDefault="00DA705A" w:rsidP="00DA705A">
      <w:pPr>
        <w:ind w:left="2835"/>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(полученная специальность и квалификация)</w:t>
      </w:r>
    </w:p>
    <w:p w:rsidR="00DA705A" w:rsidRPr="00727548" w:rsidRDefault="00DA705A" w:rsidP="00DA705A">
      <w:pPr>
        <w:ind w:left="3119"/>
        <w:jc w:val="center"/>
        <w:rPr>
          <w:rFonts w:ascii="Times New Roman" w:hAnsi="Times New Roman" w:cs="Times New Roman"/>
          <w:color w:val="000000"/>
          <w:sz w:val="28"/>
          <w:szCs w:val="28"/>
        </w:rPr>
      </w:pPr>
    </w:p>
    <w:p w:rsidR="00DA705A" w:rsidRPr="00727548" w:rsidRDefault="00DA705A" w:rsidP="00DA705A">
      <w:pPr>
        <w:jc w:val="center"/>
        <w:rPr>
          <w:rFonts w:ascii="Times New Roman" w:hAnsi="Times New Roman" w:cs="Times New Roman"/>
          <w:b/>
          <w:caps/>
          <w:color w:val="000000"/>
          <w:kern w:val="28"/>
          <w:sz w:val="28"/>
          <w:szCs w:val="28"/>
        </w:rPr>
      </w:pPr>
      <w:r w:rsidRPr="00727548">
        <w:rPr>
          <w:rFonts w:ascii="Times New Roman" w:hAnsi="Times New Roman" w:cs="Times New Roman"/>
          <w:b/>
          <w:caps/>
          <w:color w:val="000000"/>
          <w:kern w:val="28"/>
          <w:sz w:val="28"/>
          <w:szCs w:val="28"/>
        </w:rPr>
        <w:t>заявление</w:t>
      </w:r>
    </w:p>
    <w:p w:rsidR="00DA705A" w:rsidRPr="00727548" w:rsidRDefault="00DA705A" w:rsidP="00DA705A">
      <w:pPr>
        <w:pStyle w:val="ac"/>
        <w:spacing w:after="0"/>
        <w:ind w:firstLine="567"/>
        <w:jc w:val="both"/>
        <w:rPr>
          <w:sz w:val="28"/>
          <w:szCs w:val="28"/>
          <w:u w:val="single"/>
        </w:rPr>
      </w:pPr>
      <w:r w:rsidRPr="00727548">
        <w:rPr>
          <w:color w:val="000000"/>
          <w:sz w:val="28"/>
          <w:szCs w:val="28"/>
        </w:rPr>
        <w:t xml:space="preserve">Прошу провести аттестацию в </w:t>
      </w:r>
      <w:r w:rsidRPr="00727548">
        <w:rPr>
          <w:sz w:val="28"/>
          <w:szCs w:val="28"/>
        </w:rPr>
        <w:t>целях установления __________________ квалификационной категории по должности «</w:t>
      </w:r>
      <w:r w:rsidRPr="00727548">
        <w:rPr>
          <w:b/>
          <w:sz w:val="28"/>
          <w:szCs w:val="28"/>
        </w:rPr>
        <w:t>__________________________</w:t>
      </w:r>
      <w:r w:rsidRPr="00727548">
        <w:rPr>
          <w:sz w:val="28"/>
          <w:szCs w:val="28"/>
        </w:rPr>
        <w:t>».</w:t>
      </w:r>
    </w:p>
    <w:p w:rsidR="00DA705A" w:rsidRPr="00727548" w:rsidRDefault="00DA705A" w:rsidP="00DA705A">
      <w:pPr>
        <w:pStyle w:val="ac"/>
        <w:spacing w:after="0"/>
        <w:ind w:firstLine="851"/>
        <w:jc w:val="both"/>
        <w:rPr>
          <w:color w:val="000000"/>
          <w:sz w:val="28"/>
          <w:szCs w:val="28"/>
        </w:rPr>
      </w:pPr>
      <w:r w:rsidRPr="00727548">
        <w:rPr>
          <w:color w:val="000000"/>
          <w:sz w:val="28"/>
          <w:szCs w:val="28"/>
        </w:rPr>
        <w:t xml:space="preserve">В настоящее время имею ____________ квалификационную категорию по должности _______________________, со сроком действия </w:t>
      </w:r>
      <w:proofErr w:type="gramStart"/>
      <w:r w:rsidRPr="00727548">
        <w:rPr>
          <w:color w:val="000000"/>
          <w:sz w:val="28"/>
          <w:szCs w:val="28"/>
        </w:rPr>
        <w:t>до</w:t>
      </w:r>
      <w:proofErr w:type="gramEnd"/>
      <w:r w:rsidRPr="00727548">
        <w:rPr>
          <w:color w:val="000000"/>
          <w:sz w:val="28"/>
          <w:szCs w:val="28"/>
        </w:rPr>
        <w:t xml:space="preserve"> __________.</w:t>
      </w:r>
    </w:p>
    <w:p w:rsidR="00DA705A" w:rsidRPr="00727548" w:rsidRDefault="00DA705A" w:rsidP="00DA705A">
      <w:pPr>
        <w:pStyle w:val="ac"/>
        <w:spacing w:after="0"/>
        <w:ind w:firstLine="7938"/>
        <w:rPr>
          <w:i/>
          <w:color w:val="000000"/>
          <w:sz w:val="28"/>
          <w:szCs w:val="28"/>
        </w:rPr>
      </w:pPr>
      <w:r w:rsidRPr="00727548">
        <w:rPr>
          <w:i/>
          <w:color w:val="000000"/>
          <w:sz w:val="28"/>
          <w:szCs w:val="28"/>
        </w:rPr>
        <w:t>число, месяц, год</w:t>
      </w:r>
    </w:p>
    <w:p w:rsidR="00DA705A" w:rsidRPr="00727548" w:rsidRDefault="00DA705A" w:rsidP="00DA705A">
      <w:pPr>
        <w:ind w:firstLine="851"/>
        <w:jc w:val="both"/>
        <w:rPr>
          <w:rFonts w:ascii="Times New Roman" w:hAnsi="Times New Roman" w:cs="Times New Roman"/>
          <w:color w:val="000000"/>
          <w:sz w:val="28"/>
          <w:szCs w:val="28"/>
        </w:rPr>
      </w:pPr>
      <w:proofErr w:type="gramStart"/>
      <w:r w:rsidRPr="00727548">
        <w:rPr>
          <w:rFonts w:ascii="Times New Roman" w:hAnsi="Times New Roman" w:cs="Times New Roman"/>
          <w:color w:val="000000"/>
          <w:sz w:val="28"/>
          <w:szCs w:val="28"/>
        </w:rPr>
        <w:t>Общий трудовой стаж составляет ____ года (лет), стаж педагогической работы (по специальности) __ года (лет), в должности работаю___ года (лет), в образовательной организации _____ года (лет)</w:t>
      </w:r>
      <w:proofErr w:type="gramEnd"/>
    </w:p>
    <w:p w:rsidR="00DA705A" w:rsidRPr="00727548" w:rsidRDefault="00DA705A" w:rsidP="00DA705A">
      <w:pPr>
        <w:pBdr>
          <w:bottom w:val="single" w:sz="8" w:space="1" w:color="000000"/>
        </w:pBdr>
        <w:ind w:firstLine="851"/>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Имею_______________________________________________________</w:t>
      </w:r>
    </w:p>
    <w:p w:rsidR="00DA705A" w:rsidRPr="00727548" w:rsidRDefault="00DA705A" w:rsidP="00DA705A">
      <w:pPr>
        <w:pBdr>
          <w:bottom w:val="single" w:sz="8" w:space="1" w:color="000000"/>
        </w:pBdr>
        <w:ind w:firstLine="3828"/>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(награды, звания, ученая степень, ученое звание)</w:t>
      </w:r>
    </w:p>
    <w:p w:rsidR="00DA705A" w:rsidRPr="00727548" w:rsidRDefault="00DA705A" w:rsidP="00DA705A">
      <w:pPr>
        <w:pBdr>
          <w:bottom w:val="single" w:sz="8" w:space="1" w:color="000000"/>
        </w:pBdr>
        <w:ind w:firstLine="3828"/>
        <w:jc w:val="center"/>
        <w:rPr>
          <w:rFonts w:ascii="Times New Roman" w:hAnsi="Times New Roman" w:cs="Times New Roman"/>
          <w:i/>
          <w:color w:val="000000"/>
          <w:sz w:val="28"/>
          <w:szCs w:val="28"/>
        </w:rPr>
      </w:pPr>
    </w:p>
    <w:p w:rsidR="00DA705A" w:rsidRPr="00727548" w:rsidRDefault="00DA705A" w:rsidP="00DA705A">
      <w:pPr>
        <w:ind w:left="2520" w:hanging="1669"/>
        <w:jc w:val="both"/>
        <w:rPr>
          <w:rFonts w:ascii="Times New Roman" w:hAnsi="Times New Roman" w:cs="Times New Roman"/>
          <w:color w:val="000000"/>
          <w:sz w:val="28"/>
          <w:szCs w:val="28"/>
        </w:rPr>
      </w:pPr>
    </w:p>
    <w:p w:rsidR="00DA705A" w:rsidRPr="00727548" w:rsidRDefault="00DA705A" w:rsidP="00DA705A">
      <w:pPr>
        <w:ind w:left="2520" w:hanging="1669"/>
        <w:jc w:val="both"/>
        <w:rPr>
          <w:rFonts w:ascii="Times New Roman" w:hAnsi="Times New Roman" w:cs="Times New Roman"/>
          <w:color w:val="000000"/>
          <w:sz w:val="28"/>
          <w:szCs w:val="28"/>
        </w:rPr>
      </w:pPr>
      <w:r w:rsidRPr="00727548">
        <w:rPr>
          <w:rFonts w:ascii="Times New Roman" w:hAnsi="Times New Roman" w:cs="Times New Roman"/>
          <w:color w:val="000000"/>
          <w:sz w:val="28"/>
          <w:szCs w:val="28"/>
        </w:rPr>
        <w:t>Освоил</w:t>
      </w:r>
      <w:proofErr w:type="gramStart"/>
      <w:r w:rsidRPr="00727548">
        <w:rPr>
          <w:rFonts w:ascii="Times New Roman" w:hAnsi="Times New Roman" w:cs="Times New Roman"/>
          <w:color w:val="000000"/>
          <w:sz w:val="28"/>
          <w:szCs w:val="28"/>
        </w:rPr>
        <w:t xml:space="preserve"> (-</w:t>
      </w:r>
      <w:proofErr w:type="gramEnd"/>
      <w:r w:rsidRPr="00727548">
        <w:rPr>
          <w:rFonts w:ascii="Times New Roman" w:hAnsi="Times New Roman" w:cs="Times New Roman"/>
          <w:color w:val="000000"/>
          <w:sz w:val="28"/>
          <w:szCs w:val="28"/>
        </w:rPr>
        <w:t>а) программу повышения квалификации _________________</w:t>
      </w:r>
    </w:p>
    <w:p w:rsidR="00DA705A" w:rsidRPr="00727548" w:rsidRDefault="00DA705A" w:rsidP="00DA705A">
      <w:pPr>
        <w:ind w:left="2520" w:hanging="2520"/>
        <w:jc w:val="center"/>
        <w:rPr>
          <w:rFonts w:ascii="Times New Roman" w:hAnsi="Times New Roman" w:cs="Times New Roman"/>
          <w:color w:val="000000"/>
          <w:sz w:val="28"/>
          <w:szCs w:val="28"/>
        </w:rPr>
      </w:pPr>
      <w:r w:rsidRPr="00727548">
        <w:rPr>
          <w:rFonts w:ascii="Times New Roman" w:hAnsi="Times New Roman" w:cs="Times New Roman"/>
          <w:color w:val="000000"/>
          <w:sz w:val="28"/>
          <w:szCs w:val="28"/>
        </w:rPr>
        <w:t>__________________________________________________________________.</w:t>
      </w:r>
    </w:p>
    <w:p w:rsidR="00DA705A" w:rsidRPr="00727548" w:rsidRDefault="00DA705A" w:rsidP="00DA705A">
      <w:pPr>
        <w:ind w:firstLine="851"/>
        <w:jc w:val="center"/>
        <w:rPr>
          <w:rFonts w:ascii="Times New Roman" w:hAnsi="Times New Roman" w:cs="Times New Roman"/>
          <w:i/>
          <w:color w:val="000000"/>
          <w:sz w:val="28"/>
          <w:szCs w:val="28"/>
        </w:rPr>
      </w:pPr>
      <w:r w:rsidRPr="00727548">
        <w:rPr>
          <w:rFonts w:ascii="Times New Roman" w:hAnsi="Times New Roman" w:cs="Times New Roman"/>
          <w:i/>
          <w:color w:val="000000"/>
          <w:sz w:val="28"/>
          <w:szCs w:val="28"/>
        </w:rPr>
        <w:t>(наименование программы, дата, учреждение)</w:t>
      </w:r>
    </w:p>
    <w:p w:rsidR="00DA705A" w:rsidRPr="00727548" w:rsidRDefault="00DA705A" w:rsidP="00DA705A">
      <w:pPr>
        <w:pStyle w:val="ac"/>
        <w:spacing w:after="0"/>
        <w:ind w:firstLine="851"/>
        <w:jc w:val="both"/>
        <w:rPr>
          <w:color w:val="000000"/>
          <w:sz w:val="28"/>
          <w:szCs w:val="28"/>
        </w:rPr>
      </w:pPr>
      <w:r w:rsidRPr="00727548">
        <w:rPr>
          <w:color w:val="000000"/>
          <w:sz w:val="28"/>
          <w:szCs w:val="28"/>
        </w:rPr>
        <w:t>Аттестацию прошу провести в моем присутствии (без присутствия).</w:t>
      </w:r>
    </w:p>
    <w:p w:rsidR="00DA705A" w:rsidRPr="00727548" w:rsidRDefault="00DA705A" w:rsidP="00DA705A">
      <w:pPr>
        <w:pStyle w:val="ac"/>
        <w:spacing w:after="0"/>
        <w:ind w:right="-144" w:firstLine="851"/>
        <w:jc w:val="both"/>
        <w:rPr>
          <w:color w:val="000000"/>
          <w:sz w:val="28"/>
          <w:szCs w:val="28"/>
        </w:rPr>
      </w:pPr>
      <w:r w:rsidRPr="00727548">
        <w:rPr>
          <w:color w:val="000000"/>
          <w:sz w:val="28"/>
          <w:szCs w:val="28"/>
        </w:rPr>
        <w:t>С порядком проведения аттестации педагогических работников организаций, осуществляющих образовательную деятельность, ознакомле</w:t>
      </w:r>
      <w:proofErr w:type="gramStart"/>
      <w:r w:rsidRPr="00727548">
        <w:rPr>
          <w:color w:val="000000"/>
          <w:sz w:val="28"/>
          <w:szCs w:val="28"/>
        </w:rPr>
        <w:t>н(</w:t>
      </w:r>
      <w:proofErr w:type="gramEnd"/>
      <w:r w:rsidRPr="00727548">
        <w:rPr>
          <w:color w:val="000000"/>
          <w:sz w:val="28"/>
          <w:szCs w:val="28"/>
        </w:rPr>
        <w:t>а).</w:t>
      </w:r>
    </w:p>
    <w:p w:rsidR="00DA705A" w:rsidRPr="00727548" w:rsidRDefault="00DA705A" w:rsidP="00DA705A">
      <w:pPr>
        <w:pStyle w:val="ac"/>
        <w:spacing w:after="0"/>
        <w:ind w:firstLine="567"/>
        <w:jc w:val="center"/>
        <w:rPr>
          <w:color w:val="000000"/>
          <w:sz w:val="28"/>
          <w:szCs w:val="28"/>
        </w:rPr>
      </w:pPr>
    </w:p>
    <w:p w:rsidR="00DA705A" w:rsidRPr="00727548" w:rsidRDefault="00DA705A" w:rsidP="00DA705A">
      <w:pPr>
        <w:pStyle w:val="ac"/>
        <w:spacing w:after="0"/>
        <w:jc w:val="center"/>
        <w:rPr>
          <w:color w:val="000000"/>
          <w:sz w:val="28"/>
          <w:szCs w:val="28"/>
        </w:rPr>
      </w:pPr>
      <w:r w:rsidRPr="00727548">
        <w:rPr>
          <w:color w:val="000000"/>
          <w:sz w:val="28"/>
          <w:szCs w:val="28"/>
        </w:rPr>
        <w:t>«______» _____________ 201__г.          Подпись_______________________</w:t>
      </w:r>
    </w:p>
    <w:p w:rsidR="00DA705A" w:rsidRPr="00727548" w:rsidRDefault="00DA705A" w:rsidP="00DA705A">
      <w:pPr>
        <w:pStyle w:val="ac"/>
        <w:spacing w:after="0"/>
        <w:jc w:val="both"/>
        <w:rPr>
          <w:color w:val="000000"/>
          <w:sz w:val="28"/>
          <w:szCs w:val="28"/>
        </w:rPr>
      </w:pPr>
    </w:p>
    <w:p w:rsidR="00DA705A" w:rsidRPr="00727548" w:rsidRDefault="00DA705A" w:rsidP="00DA705A">
      <w:pPr>
        <w:pStyle w:val="ac"/>
        <w:spacing w:after="0"/>
        <w:jc w:val="both"/>
        <w:rPr>
          <w:color w:val="000000"/>
          <w:sz w:val="28"/>
          <w:szCs w:val="28"/>
        </w:rPr>
      </w:pPr>
      <w:r w:rsidRPr="00727548">
        <w:rPr>
          <w:color w:val="000000"/>
          <w:sz w:val="28"/>
          <w:szCs w:val="28"/>
        </w:rPr>
        <w:t>Телефон рабочий (с кодом)_______________, телефон мобильный__________</w:t>
      </w:r>
    </w:p>
    <w:p w:rsidR="00DA705A" w:rsidRPr="00727548" w:rsidRDefault="00DA705A" w:rsidP="00DA705A">
      <w:pPr>
        <w:spacing w:line="160" w:lineRule="exact"/>
        <w:rPr>
          <w:rFonts w:ascii="Times New Roman" w:hAnsi="Times New Roman" w:cs="Times New Roman"/>
          <w:sz w:val="28"/>
          <w:szCs w:val="28"/>
        </w:rPr>
      </w:pPr>
    </w:p>
    <w:p w:rsidR="00DA705A" w:rsidRPr="00727548" w:rsidRDefault="00DA705A" w:rsidP="00DA705A">
      <w:pPr>
        <w:pStyle w:val="ac"/>
        <w:spacing w:after="0"/>
        <w:ind w:firstLine="851"/>
        <w:jc w:val="both"/>
        <w:rPr>
          <w:color w:val="000000"/>
          <w:sz w:val="28"/>
          <w:szCs w:val="28"/>
        </w:rPr>
      </w:pPr>
      <w:r w:rsidRPr="00727548">
        <w:rPr>
          <w:color w:val="000000"/>
          <w:sz w:val="28"/>
          <w:szCs w:val="28"/>
        </w:rPr>
        <w:lastRenderedPageBreak/>
        <w:t>В соответствии со статьей 9 Федерального закона «О персональных данных» от 27.07.2006 г. №152-ФЗ даю согласие на обработку моих персональных данных.</w:t>
      </w:r>
    </w:p>
    <w:p w:rsidR="00DA705A" w:rsidRPr="00727548" w:rsidRDefault="00DA705A" w:rsidP="00DA705A">
      <w:pPr>
        <w:pStyle w:val="ac"/>
        <w:spacing w:after="0"/>
        <w:ind w:firstLine="851"/>
        <w:jc w:val="both"/>
        <w:rPr>
          <w:color w:val="000000"/>
          <w:sz w:val="28"/>
          <w:szCs w:val="28"/>
        </w:rPr>
      </w:pPr>
    </w:p>
    <w:p w:rsidR="00DA705A" w:rsidRPr="00727548" w:rsidRDefault="00727548" w:rsidP="00727548">
      <w:pPr>
        <w:rPr>
          <w:rFonts w:ascii="Times New Roman" w:hAnsi="Times New Roman" w:cs="Times New Roman"/>
          <w:sz w:val="28"/>
          <w:szCs w:val="28"/>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4</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993"/>
        </w:tabs>
        <w:spacing w:line="360" w:lineRule="exact"/>
        <w:ind w:firstLine="709"/>
        <w:jc w:val="right"/>
        <w:rPr>
          <w:rFonts w:ascii="Times New Roman" w:hAnsi="Times New Roman" w:cs="Times New Roman"/>
          <w:sz w:val="28"/>
          <w:szCs w:val="28"/>
        </w:rPr>
      </w:pP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 xml:space="preserve">Аналитическая справка </w:t>
      </w: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о профессиональной деятельности</w:t>
      </w:r>
    </w:p>
    <w:p w:rsidR="00DA705A" w:rsidRPr="00727548" w:rsidRDefault="00DA705A" w:rsidP="00DA705A">
      <w:pPr>
        <w:spacing w:line="360" w:lineRule="exact"/>
        <w:jc w:val="center"/>
        <w:rPr>
          <w:rFonts w:ascii="Times New Roman" w:hAnsi="Times New Roman" w:cs="Times New Roman"/>
          <w:b/>
          <w:bCs/>
          <w:sz w:val="28"/>
          <w:szCs w:val="28"/>
        </w:rPr>
      </w:pPr>
      <w:r w:rsidRPr="00727548">
        <w:rPr>
          <w:rFonts w:ascii="Times New Roman" w:hAnsi="Times New Roman" w:cs="Times New Roman"/>
          <w:b/>
          <w:bCs/>
          <w:sz w:val="28"/>
          <w:szCs w:val="28"/>
        </w:rPr>
        <w:t>педагогического работника*</w:t>
      </w:r>
    </w:p>
    <w:p w:rsidR="00DA705A" w:rsidRPr="00727548" w:rsidRDefault="00DA705A" w:rsidP="00DA705A">
      <w:pPr>
        <w:tabs>
          <w:tab w:val="left" w:pos="1134"/>
        </w:tabs>
        <w:spacing w:line="360" w:lineRule="exact"/>
        <w:ind w:firstLine="851"/>
        <w:jc w:val="center"/>
        <w:rPr>
          <w:rFonts w:ascii="Times New Roman" w:hAnsi="Times New Roman" w:cs="Times New Roman"/>
          <w:sz w:val="28"/>
          <w:szCs w:val="28"/>
        </w:rPr>
      </w:pP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Аналитическая группа в составе (</w:t>
      </w:r>
      <w:r w:rsidRPr="00727548">
        <w:rPr>
          <w:rFonts w:ascii="Times New Roman" w:hAnsi="Times New Roman" w:cs="Times New Roman"/>
          <w:i/>
          <w:sz w:val="28"/>
          <w:szCs w:val="28"/>
        </w:rPr>
        <w:t>Ф.И.О. экспертов (полностью), должность, квалификационная категория</w:t>
      </w:r>
      <w:r w:rsidRPr="00727548">
        <w:rPr>
          <w:rFonts w:ascii="Times New Roman" w:hAnsi="Times New Roman" w:cs="Times New Roman"/>
          <w:sz w:val="28"/>
          <w:szCs w:val="28"/>
        </w:rPr>
        <w:t>) осуществила анализ профессиональной деятельности педагогического работника______________</w:t>
      </w:r>
    </w:p>
    <w:p w:rsidR="00DA705A" w:rsidRPr="00727548" w:rsidRDefault="00DA705A" w:rsidP="00DA705A">
      <w:pPr>
        <w:jc w:val="center"/>
        <w:rPr>
          <w:rFonts w:ascii="Times New Roman" w:hAnsi="Times New Roman" w:cs="Times New Roman"/>
          <w:b/>
          <w:bCs/>
          <w:sz w:val="28"/>
          <w:szCs w:val="28"/>
        </w:rPr>
      </w:pPr>
      <w:r w:rsidRPr="00727548">
        <w:rPr>
          <w:rFonts w:ascii="Times New Roman" w:hAnsi="Times New Roman" w:cs="Times New Roman"/>
          <w:b/>
          <w:bCs/>
          <w:sz w:val="28"/>
          <w:szCs w:val="28"/>
        </w:rPr>
        <w:t>__________________________________________________________________</w:t>
      </w:r>
    </w:p>
    <w:p w:rsidR="00DA705A" w:rsidRPr="00727548" w:rsidRDefault="00DA705A" w:rsidP="00DA705A">
      <w:pPr>
        <w:jc w:val="center"/>
        <w:rPr>
          <w:rFonts w:ascii="Times New Roman" w:hAnsi="Times New Roman" w:cs="Times New Roman"/>
          <w:bCs/>
          <w:i/>
          <w:sz w:val="28"/>
          <w:szCs w:val="28"/>
        </w:rPr>
      </w:pPr>
      <w:r w:rsidRPr="00727548">
        <w:rPr>
          <w:rFonts w:ascii="Times New Roman" w:hAnsi="Times New Roman" w:cs="Times New Roman"/>
          <w:bCs/>
          <w:i/>
          <w:sz w:val="28"/>
          <w:szCs w:val="28"/>
        </w:rPr>
        <w:t>(Ф.И.О. учителя, предмет, школа, район/город)</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i/>
          <w:sz w:val="28"/>
          <w:szCs w:val="28"/>
        </w:rPr>
      </w:pPr>
      <w:r w:rsidRPr="00727548">
        <w:rPr>
          <w:rFonts w:ascii="Times New Roman" w:hAnsi="Times New Roman" w:cs="Times New Roman"/>
          <w:sz w:val="28"/>
          <w:szCs w:val="28"/>
        </w:rPr>
        <w:t xml:space="preserve">В ходе анализа использованы следующие источники информации: </w:t>
      </w:r>
      <w:r w:rsidRPr="00727548">
        <w:rPr>
          <w:rFonts w:ascii="Times New Roman" w:hAnsi="Times New Roman" w:cs="Times New Roman"/>
          <w:i/>
          <w:sz w:val="28"/>
          <w:szCs w:val="28"/>
        </w:rPr>
        <w:t xml:space="preserve">рабочие программы, результаты учебной деятельности, результаты опроса удовлетворенности </w:t>
      </w:r>
      <w:proofErr w:type="gramStart"/>
      <w:r w:rsidRPr="00727548">
        <w:rPr>
          <w:rFonts w:ascii="Times New Roman" w:hAnsi="Times New Roman" w:cs="Times New Roman"/>
          <w:i/>
          <w:sz w:val="28"/>
          <w:szCs w:val="28"/>
        </w:rPr>
        <w:t>обучающихся</w:t>
      </w:r>
      <w:proofErr w:type="gramEnd"/>
      <w:r w:rsidRPr="00727548">
        <w:rPr>
          <w:rFonts w:ascii="Times New Roman" w:hAnsi="Times New Roman" w:cs="Times New Roman"/>
          <w:i/>
          <w:sz w:val="28"/>
          <w:szCs w:val="28"/>
        </w:rPr>
        <w:t>, результаты самооценки уровня квалификации.</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Проанализированы документы и учебно-методические материалы: </w:t>
      </w:r>
      <w:r w:rsidRPr="00727548">
        <w:rPr>
          <w:rFonts w:ascii="Times New Roman" w:hAnsi="Times New Roman" w:cs="Times New Roman"/>
          <w:i/>
          <w:sz w:val="28"/>
          <w:szCs w:val="28"/>
        </w:rPr>
        <w:t>программы элективного курса, факультатива, портфолио учащихся, портфолио педагогического работника</w:t>
      </w:r>
      <w:r w:rsidRPr="00727548">
        <w:rPr>
          <w:rFonts w:ascii="Times New Roman" w:hAnsi="Times New Roman" w:cs="Times New Roman"/>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Педагогический работник имеет ____________ </w:t>
      </w:r>
      <w:r w:rsidRPr="00727548">
        <w:rPr>
          <w:rFonts w:ascii="Times New Roman" w:hAnsi="Times New Roman" w:cs="Times New Roman"/>
          <w:i/>
          <w:sz w:val="28"/>
          <w:szCs w:val="28"/>
          <w:u w:val="single"/>
        </w:rPr>
        <w:t>образование</w:t>
      </w:r>
      <w:r w:rsidRPr="00727548">
        <w:rPr>
          <w:rFonts w:ascii="Times New Roman" w:hAnsi="Times New Roman" w:cs="Times New Roman"/>
          <w:sz w:val="28"/>
          <w:szCs w:val="28"/>
        </w:rPr>
        <w:t>, закончил в____ году __</w:t>
      </w:r>
      <w:r w:rsidRPr="00727548">
        <w:rPr>
          <w:rFonts w:ascii="Times New Roman" w:hAnsi="Times New Roman" w:cs="Times New Roman"/>
          <w:i/>
          <w:sz w:val="28"/>
          <w:szCs w:val="28"/>
        </w:rPr>
        <w:t>____________</w:t>
      </w:r>
      <w:r w:rsidRPr="00727548">
        <w:rPr>
          <w:rFonts w:ascii="Times New Roman" w:hAnsi="Times New Roman" w:cs="Times New Roman"/>
          <w:sz w:val="28"/>
          <w:szCs w:val="28"/>
        </w:rPr>
        <w:t xml:space="preserve">, получил квалификацию </w:t>
      </w:r>
      <w:r w:rsidRPr="00727548">
        <w:rPr>
          <w:rFonts w:ascii="Times New Roman" w:hAnsi="Times New Roman" w:cs="Times New Roman"/>
          <w:i/>
          <w:sz w:val="28"/>
          <w:szCs w:val="28"/>
        </w:rPr>
        <w:t>____________________.</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Стаж педагогической работы ____, в должности учителя ___________,</w:t>
      </w:r>
    </w:p>
    <w:p w:rsidR="00DA705A" w:rsidRPr="00727548" w:rsidRDefault="00DA705A" w:rsidP="00DA705A">
      <w:pPr>
        <w:tabs>
          <w:tab w:val="left" w:pos="1134"/>
        </w:tabs>
        <w:spacing w:line="360" w:lineRule="exact"/>
        <w:jc w:val="both"/>
        <w:rPr>
          <w:rFonts w:ascii="Times New Roman" w:hAnsi="Times New Roman" w:cs="Times New Roman"/>
          <w:sz w:val="28"/>
          <w:szCs w:val="28"/>
        </w:rPr>
      </w:pPr>
      <w:r w:rsidRPr="00727548">
        <w:rPr>
          <w:rFonts w:ascii="Times New Roman" w:hAnsi="Times New Roman" w:cs="Times New Roman"/>
          <w:sz w:val="28"/>
          <w:szCs w:val="28"/>
        </w:rPr>
        <w:t>в данном учреждении ______.</w:t>
      </w:r>
    </w:p>
    <w:p w:rsidR="00DA705A" w:rsidRPr="00727548" w:rsidRDefault="00DA705A" w:rsidP="00DA705A">
      <w:pPr>
        <w:tabs>
          <w:tab w:val="left" w:pos="1134"/>
        </w:tabs>
        <w:ind w:firstLine="851"/>
        <w:jc w:val="both"/>
        <w:rPr>
          <w:rFonts w:ascii="Times New Roman" w:hAnsi="Times New Roman" w:cs="Times New Roman"/>
          <w:i/>
          <w:sz w:val="28"/>
          <w:szCs w:val="28"/>
        </w:rPr>
      </w:pPr>
      <w:r w:rsidRPr="00727548">
        <w:rPr>
          <w:rFonts w:ascii="Times New Roman" w:hAnsi="Times New Roman" w:cs="Times New Roman"/>
          <w:sz w:val="28"/>
          <w:szCs w:val="28"/>
        </w:rPr>
        <w:t xml:space="preserve">В </w:t>
      </w:r>
      <w:proofErr w:type="spellStart"/>
      <w:r w:rsidRPr="00727548">
        <w:rPr>
          <w:rFonts w:ascii="Times New Roman" w:hAnsi="Times New Roman" w:cs="Times New Roman"/>
          <w:sz w:val="28"/>
          <w:szCs w:val="28"/>
        </w:rPr>
        <w:t>межаттестационный</w:t>
      </w:r>
      <w:proofErr w:type="spellEnd"/>
      <w:r w:rsidRPr="00727548">
        <w:rPr>
          <w:rFonts w:ascii="Times New Roman" w:hAnsi="Times New Roman" w:cs="Times New Roman"/>
          <w:sz w:val="28"/>
          <w:szCs w:val="28"/>
        </w:rPr>
        <w:t xml:space="preserve"> период проше</w:t>
      </w:r>
      <w:proofErr w:type="gramStart"/>
      <w:r w:rsidRPr="00727548">
        <w:rPr>
          <w:rFonts w:ascii="Times New Roman" w:hAnsi="Times New Roman" w:cs="Times New Roman"/>
          <w:sz w:val="28"/>
          <w:szCs w:val="28"/>
        </w:rPr>
        <w:t>л(</w:t>
      </w:r>
      <w:proofErr w:type="gramEnd"/>
      <w:r w:rsidRPr="00727548">
        <w:rPr>
          <w:rFonts w:ascii="Times New Roman" w:hAnsi="Times New Roman" w:cs="Times New Roman"/>
          <w:sz w:val="28"/>
          <w:szCs w:val="28"/>
        </w:rPr>
        <w:t>-а) курсы повышения квалификации______________________________________________________</w:t>
      </w:r>
    </w:p>
    <w:p w:rsidR="00DA705A" w:rsidRPr="00727548" w:rsidRDefault="00DA705A" w:rsidP="00DA705A">
      <w:pPr>
        <w:tabs>
          <w:tab w:val="left" w:pos="1134"/>
        </w:tabs>
        <w:ind w:firstLine="3828"/>
        <w:jc w:val="both"/>
        <w:rPr>
          <w:rFonts w:ascii="Times New Roman" w:hAnsi="Times New Roman" w:cs="Times New Roman"/>
          <w:i/>
          <w:sz w:val="28"/>
          <w:szCs w:val="28"/>
        </w:rPr>
      </w:pPr>
      <w:r w:rsidRPr="00727548">
        <w:rPr>
          <w:rFonts w:ascii="Times New Roman" w:hAnsi="Times New Roman" w:cs="Times New Roman"/>
          <w:i/>
          <w:sz w:val="28"/>
          <w:szCs w:val="28"/>
        </w:rPr>
        <w:t>(где, когда, по какой проблеме, количество часов).</w:t>
      </w:r>
    </w:p>
    <w:p w:rsidR="00DA705A" w:rsidRPr="00727548" w:rsidRDefault="00DA705A" w:rsidP="00DA705A">
      <w:pPr>
        <w:tabs>
          <w:tab w:val="left" w:pos="1134"/>
        </w:tabs>
        <w:spacing w:line="360" w:lineRule="exact"/>
        <w:jc w:val="both"/>
        <w:rPr>
          <w:rFonts w:ascii="Times New Roman" w:hAnsi="Times New Roman" w:cs="Times New Roman"/>
          <w:sz w:val="28"/>
          <w:szCs w:val="28"/>
        </w:rPr>
      </w:pPr>
      <w:r w:rsidRPr="00727548">
        <w:rPr>
          <w:rFonts w:ascii="Times New Roman" w:hAnsi="Times New Roman" w:cs="Times New Roman"/>
          <w:sz w:val="28"/>
          <w:szCs w:val="28"/>
        </w:rPr>
        <w:lastRenderedPageBreak/>
        <w:t>Имеет _________ квалификационную категорию по должности __________ дата аттестации 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Педагогический работник (</w:t>
      </w:r>
      <w:r w:rsidRPr="00727548">
        <w:rPr>
          <w:rFonts w:ascii="Times New Roman" w:hAnsi="Times New Roman" w:cs="Times New Roman"/>
          <w:i/>
          <w:sz w:val="28"/>
          <w:szCs w:val="28"/>
        </w:rPr>
        <w:t>Укажите, какие учебные курсы ведет, в каких классах работает педагог, какие реализует программы)</w:t>
      </w:r>
      <w:r w:rsidRPr="00727548">
        <w:rPr>
          <w:rFonts w:ascii="Times New Roman" w:hAnsi="Times New Roman" w:cs="Times New Roman"/>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Уровень квалификации педагога (</w:t>
      </w:r>
      <w:r w:rsidRPr="00727548">
        <w:rPr>
          <w:rFonts w:ascii="Times New Roman" w:hAnsi="Times New Roman" w:cs="Times New Roman"/>
          <w:bCs/>
          <w:i/>
          <w:sz w:val="28"/>
          <w:szCs w:val="28"/>
        </w:rPr>
        <w:t>какими компетенциями владеет</w:t>
      </w:r>
      <w:r w:rsidRPr="00727548">
        <w:rPr>
          <w:rFonts w:ascii="Times New Roman" w:hAnsi="Times New Roman" w:cs="Times New Roman"/>
          <w:bCs/>
          <w:sz w:val="28"/>
          <w:szCs w:val="28"/>
        </w:rPr>
        <w:t>).</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1.______________________________________________________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2.______________________________________________________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3.______________________________________________________</w:t>
      </w:r>
    </w:p>
    <w:p w:rsidR="00DA705A" w:rsidRPr="00727548" w:rsidRDefault="00DA705A" w:rsidP="00DA705A">
      <w:pPr>
        <w:tabs>
          <w:tab w:val="left" w:pos="720"/>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bCs/>
          <w:sz w:val="28"/>
          <w:szCs w:val="28"/>
        </w:rPr>
        <w:t>4._____________________________________________________</w:t>
      </w:r>
    </w:p>
    <w:p w:rsidR="00DA705A" w:rsidRPr="00727548" w:rsidRDefault="00DA705A" w:rsidP="00DA705A">
      <w:pPr>
        <w:pStyle w:val="af7"/>
        <w:tabs>
          <w:tab w:val="left" w:pos="1440"/>
        </w:tabs>
        <w:ind w:left="1208" w:hanging="1208"/>
        <w:rPr>
          <w:b/>
          <w:bCs/>
          <w:sz w:val="28"/>
          <w:szCs w:val="28"/>
        </w:rPr>
      </w:pPr>
    </w:p>
    <w:p w:rsidR="00DA705A" w:rsidRPr="00727548" w:rsidRDefault="00DA705A" w:rsidP="00DA705A">
      <w:pPr>
        <w:pStyle w:val="af7"/>
        <w:tabs>
          <w:tab w:val="left" w:pos="1440"/>
        </w:tabs>
        <w:ind w:left="1208" w:hanging="1208"/>
        <w:rPr>
          <w:b/>
          <w:bCs/>
          <w:sz w:val="28"/>
          <w:szCs w:val="28"/>
        </w:rPr>
      </w:pPr>
      <w:r w:rsidRPr="00727548">
        <w:rPr>
          <w:b/>
          <w:bCs/>
          <w:sz w:val="28"/>
          <w:szCs w:val="28"/>
        </w:rPr>
        <w:t>___________</w:t>
      </w:r>
    </w:p>
    <w:p w:rsidR="00DA705A" w:rsidRPr="00727548" w:rsidRDefault="00DA705A" w:rsidP="00DA705A">
      <w:pPr>
        <w:pStyle w:val="af7"/>
        <w:tabs>
          <w:tab w:val="left" w:pos="1440"/>
        </w:tabs>
        <w:ind w:left="0" w:firstLine="426"/>
        <w:rPr>
          <w:bCs/>
          <w:sz w:val="28"/>
          <w:szCs w:val="28"/>
        </w:rPr>
      </w:pPr>
      <w:proofErr w:type="gramStart"/>
      <w:r w:rsidRPr="00727548">
        <w:rPr>
          <w:b/>
          <w:bCs/>
          <w:sz w:val="28"/>
          <w:szCs w:val="28"/>
        </w:rPr>
        <w:t xml:space="preserve">*- </w:t>
      </w:r>
      <w:r w:rsidRPr="00727548">
        <w:rPr>
          <w:bCs/>
          <w:sz w:val="28"/>
          <w:szCs w:val="28"/>
        </w:rPr>
        <w:t xml:space="preserve">предусмотрена </w:t>
      </w:r>
      <w:r w:rsidRPr="00727548">
        <w:rPr>
          <w:b/>
          <w:bCs/>
          <w:sz w:val="28"/>
          <w:szCs w:val="28"/>
        </w:rPr>
        <w:t>п.36</w:t>
      </w:r>
      <w:r w:rsidRPr="00727548">
        <w:rPr>
          <w:bCs/>
          <w:sz w:val="28"/>
          <w:szCs w:val="28"/>
        </w:rPr>
        <w:t xml:space="preserve"> Порядка проведения аттестации педагогических работников организаций, осуществляющих образовательную деятельность.</w:t>
      </w:r>
      <w:proofErr w:type="gramEnd"/>
    </w:p>
    <w:p w:rsidR="00DA705A" w:rsidRPr="00727548" w:rsidRDefault="00DA705A" w:rsidP="00DA705A">
      <w:pPr>
        <w:tabs>
          <w:tab w:val="left" w:pos="1134"/>
        </w:tabs>
        <w:spacing w:line="360" w:lineRule="exact"/>
        <w:ind w:firstLine="851"/>
        <w:jc w:val="both"/>
        <w:rPr>
          <w:rFonts w:ascii="Times New Roman" w:hAnsi="Times New Roman" w:cs="Times New Roman"/>
          <w:i/>
          <w:sz w:val="28"/>
          <w:szCs w:val="28"/>
        </w:rPr>
      </w:pPr>
      <w:r w:rsidRPr="00727548">
        <w:rPr>
          <w:rFonts w:ascii="Times New Roman" w:hAnsi="Times New Roman" w:cs="Times New Roman"/>
          <w:b/>
          <w:sz w:val="28"/>
          <w:szCs w:val="28"/>
        </w:rPr>
        <w:t>1. Использование современных образовательных технологий и методик</w:t>
      </w:r>
      <w:r w:rsidRPr="00727548">
        <w:rPr>
          <w:rFonts w:ascii="Times New Roman" w:hAnsi="Times New Roman" w:cs="Times New Roman"/>
          <w:sz w:val="28"/>
          <w:szCs w:val="28"/>
        </w:rPr>
        <w:t xml:space="preserve">. </w:t>
      </w:r>
      <w:r w:rsidRPr="00727548">
        <w:rPr>
          <w:rFonts w:ascii="Times New Roman" w:hAnsi="Times New Roman" w:cs="Times New Roman"/>
          <w:i/>
          <w:sz w:val="28"/>
          <w:szCs w:val="28"/>
        </w:rPr>
        <w:t>Покажите продуктивность их применения в практической профессиональной деятельности (на уроках). Оцените компетентность в области мотивирования учащихся на учебную деятельность, в методах и предмете преподавания включая организацию учебной деятельности.</w:t>
      </w:r>
    </w:p>
    <w:p w:rsidR="00DA705A" w:rsidRPr="00727548" w:rsidRDefault="00DA705A" w:rsidP="00DA705A">
      <w:pPr>
        <w:tabs>
          <w:tab w:val="left" w:pos="1134"/>
        </w:tabs>
        <w:spacing w:line="360" w:lineRule="exact"/>
        <w:ind w:firstLine="851"/>
        <w:jc w:val="both"/>
        <w:rPr>
          <w:rFonts w:ascii="Times New Roman" w:hAnsi="Times New Roman" w:cs="Times New Roman"/>
          <w:b/>
          <w:bCs/>
          <w:sz w:val="28"/>
          <w:szCs w:val="28"/>
        </w:rPr>
      </w:pPr>
      <w:r w:rsidRPr="00727548">
        <w:rPr>
          <w:rFonts w:ascii="Times New Roman" w:hAnsi="Times New Roman" w:cs="Times New Roman"/>
          <w:b/>
          <w:sz w:val="28"/>
          <w:szCs w:val="28"/>
        </w:rPr>
        <w:t>2. Личный вклад в повышение качества образования, совершенствование методов обучения и воспитания</w:t>
      </w:r>
      <w:r w:rsidRPr="00727548">
        <w:rPr>
          <w:rFonts w:ascii="Times New Roman" w:hAnsi="Times New Roman" w:cs="Times New Roman"/>
          <w:b/>
          <w:bCs/>
          <w:sz w:val="28"/>
          <w:szCs w:val="28"/>
        </w:rPr>
        <w:t>:</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разработка программ (</w:t>
      </w:r>
      <w:r w:rsidRPr="00727548">
        <w:rPr>
          <w:rFonts w:ascii="Times New Roman" w:hAnsi="Times New Roman" w:cs="Times New Roman"/>
          <w:i/>
          <w:sz w:val="28"/>
          <w:szCs w:val="28"/>
        </w:rPr>
        <w:t>рабочие программы, программы элективных и факультативных курсов, программы воспитания</w:t>
      </w:r>
      <w:r w:rsidRPr="00727548">
        <w:rPr>
          <w:rFonts w:ascii="Times New Roman" w:hAnsi="Times New Roman" w:cs="Times New Roman"/>
          <w:sz w:val="28"/>
          <w:szCs w:val="28"/>
        </w:rPr>
        <w:t>), проектов учебных и внеклассных занятий, дидактических и диагностических материалов и другой методической продукции;</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работа над научно-методической темой (</w:t>
      </w:r>
      <w:r w:rsidRPr="00727548">
        <w:rPr>
          <w:rFonts w:ascii="Times New Roman" w:hAnsi="Times New Roman" w:cs="Times New Roman"/>
          <w:i/>
          <w:sz w:val="28"/>
          <w:szCs w:val="28"/>
        </w:rPr>
        <w:t xml:space="preserve">название темы, результаты работы по данной теме), </w:t>
      </w:r>
      <w:r w:rsidRPr="00727548">
        <w:rPr>
          <w:rFonts w:ascii="Times New Roman" w:hAnsi="Times New Roman" w:cs="Times New Roman"/>
          <w:sz w:val="28"/>
          <w:szCs w:val="28"/>
        </w:rPr>
        <w:t>какие дидактические и методические материалы разработаны, как изменились достижения учащихся;</w:t>
      </w:r>
    </w:p>
    <w:p w:rsidR="00DA705A" w:rsidRPr="00727548" w:rsidRDefault="00DA705A" w:rsidP="00DA705A">
      <w:pPr>
        <w:widowControl w:val="0"/>
        <w:numPr>
          <w:ilvl w:val="0"/>
          <w:numId w:val="18"/>
        </w:numPr>
        <w:tabs>
          <w:tab w:val="left" w:pos="72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разработка цифровых образовательных ресурсов.</w:t>
      </w:r>
    </w:p>
    <w:p w:rsidR="00DA705A" w:rsidRPr="00727548" w:rsidRDefault="00DA705A" w:rsidP="00DA705A">
      <w:pPr>
        <w:tabs>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 xml:space="preserve">3. Результаты освоения </w:t>
      </w:r>
      <w:proofErr w:type="gramStart"/>
      <w:r w:rsidRPr="00727548">
        <w:rPr>
          <w:rFonts w:ascii="Times New Roman" w:hAnsi="Times New Roman" w:cs="Times New Roman"/>
          <w:b/>
          <w:sz w:val="28"/>
          <w:szCs w:val="28"/>
        </w:rPr>
        <w:t>обучающимися</w:t>
      </w:r>
      <w:proofErr w:type="gramEnd"/>
      <w:r w:rsidRPr="00727548">
        <w:rPr>
          <w:rFonts w:ascii="Times New Roman" w:hAnsi="Times New Roman" w:cs="Times New Roman"/>
          <w:b/>
          <w:sz w:val="28"/>
          <w:szCs w:val="28"/>
        </w:rPr>
        <w:t xml:space="preserve"> образовательных программ </w:t>
      </w:r>
      <w:r w:rsidRPr="00727548">
        <w:rPr>
          <w:rFonts w:ascii="Times New Roman" w:hAnsi="Times New Roman" w:cs="Times New Roman"/>
          <w:bCs/>
          <w:sz w:val="28"/>
          <w:szCs w:val="28"/>
        </w:rPr>
        <w:t>(показать динамику за 3 года)</w:t>
      </w:r>
      <w:r w:rsidRPr="00727548">
        <w:rPr>
          <w:rFonts w:ascii="Times New Roman" w:hAnsi="Times New Roman" w:cs="Times New Roman"/>
          <w:b/>
          <w:sz w:val="28"/>
          <w:szCs w:val="28"/>
        </w:rPr>
        <w:t>.</w:t>
      </w:r>
    </w:p>
    <w:p w:rsidR="00DA705A" w:rsidRPr="00727548" w:rsidRDefault="00DA705A" w:rsidP="00DA705A">
      <w:pPr>
        <w:tabs>
          <w:tab w:val="left" w:pos="1134"/>
        </w:tabs>
        <w:spacing w:line="360" w:lineRule="exact"/>
        <w:ind w:firstLine="851"/>
        <w:jc w:val="both"/>
        <w:rPr>
          <w:rFonts w:ascii="Times New Roman" w:hAnsi="Times New Roman" w:cs="Times New Roman"/>
          <w:bCs/>
          <w:sz w:val="28"/>
          <w:szCs w:val="28"/>
        </w:rPr>
      </w:pPr>
      <w:r w:rsidRPr="00727548">
        <w:rPr>
          <w:rFonts w:ascii="Times New Roman" w:hAnsi="Times New Roman" w:cs="Times New Roman"/>
          <w:sz w:val="28"/>
          <w:szCs w:val="28"/>
        </w:rPr>
        <w:t>3.1. Динамика достижений на основе мониторингов, проведенных организацией (</w:t>
      </w:r>
      <w:r w:rsidRPr="00727548">
        <w:rPr>
          <w:rFonts w:ascii="Times New Roman" w:hAnsi="Times New Roman" w:cs="Times New Roman"/>
          <w:bCs/>
          <w:sz w:val="28"/>
          <w:szCs w:val="28"/>
        </w:rPr>
        <w:t xml:space="preserve">по итогам учебного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7"/>
        <w:gridCol w:w="1411"/>
        <w:gridCol w:w="1976"/>
        <w:gridCol w:w="1576"/>
        <w:gridCol w:w="2092"/>
        <w:gridCol w:w="1885"/>
      </w:tblGrid>
      <w:tr w:rsidR="00DA705A" w:rsidRPr="00727548"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Количество</w:t>
            </w:r>
          </w:p>
          <w:p w:rsidR="00DA705A" w:rsidRPr="00727548" w:rsidRDefault="00DA705A">
            <w:pPr>
              <w:pStyle w:val="af8"/>
              <w:tabs>
                <w:tab w:val="left" w:pos="1134"/>
              </w:tabs>
              <w:snapToGrid w:val="0"/>
              <w:ind w:firstLine="6"/>
              <w:jc w:val="center"/>
              <w:rPr>
                <w:b/>
                <w:sz w:val="28"/>
                <w:szCs w:val="28"/>
              </w:rPr>
            </w:pPr>
            <w:r w:rsidRPr="00727548">
              <w:rPr>
                <w:b/>
                <w:sz w:val="28"/>
                <w:szCs w:val="28"/>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Средний балл</w:t>
            </w:r>
          </w:p>
        </w:tc>
      </w:tr>
      <w:tr w:rsidR="00DA705A" w:rsidRPr="00727548"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городе (районе)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РД</w:t>
            </w: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bl>
    <w:p w:rsidR="00DA705A" w:rsidRPr="00727548" w:rsidRDefault="00DA705A" w:rsidP="00DA705A">
      <w:pPr>
        <w:tabs>
          <w:tab w:val="left" w:pos="1134"/>
        </w:tabs>
        <w:spacing w:line="360" w:lineRule="exact"/>
        <w:ind w:firstLine="851"/>
        <w:jc w:val="both"/>
        <w:rPr>
          <w:rFonts w:ascii="Times New Roman" w:eastAsia="Andale Sans UI" w:hAnsi="Times New Roman" w:cs="Times New Roman"/>
          <w:bCs/>
          <w:kern w:val="2"/>
          <w:sz w:val="28"/>
          <w:szCs w:val="28"/>
          <w:lang w:eastAsia="ar-SA"/>
        </w:rPr>
      </w:pPr>
      <w:r w:rsidRPr="00727548">
        <w:rPr>
          <w:rFonts w:ascii="Times New Roman" w:hAnsi="Times New Roman" w:cs="Times New Roman"/>
          <w:bCs/>
          <w:sz w:val="28"/>
          <w:szCs w:val="28"/>
        </w:rPr>
        <w:t>3.2. Результаты итоговой аттестации (ЕГЭ, ГИА, ОГЭ)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7"/>
        <w:gridCol w:w="1411"/>
        <w:gridCol w:w="1976"/>
        <w:gridCol w:w="1576"/>
        <w:gridCol w:w="2092"/>
        <w:gridCol w:w="1885"/>
      </w:tblGrid>
      <w:tr w:rsidR="00DA705A" w:rsidRPr="00727548"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Количество</w:t>
            </w:r>
          </w:p>
          <w:p w:rsidR="00DA705A" w:rsidRPr="00727548" w:rsidRDefault="00DA705A">
            <w:pPr>
              <w:pStyle w:val="af8"/>
              <w:tabs>
                <w:tab w:val="left" w:pos="1134"/>
              </w:tabs>
              <w:snapToGrid w:val="0"/>
              <w:ind w:firstLine="6"/>
              <w:jc w:val="center"/>
              <w:rPr>
                <w:b/>
                <w:sz w:val="28"/>
                <w:szCs w:val="28"/>
              </w:rPr>
            </w:pPr>
            <w:r w:rsidRPr="00727548">
              <w:rPr>
                <w:b/>
                <w:sz w:val="28"/>
                <w:szCs w:val="28"/>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Средний балл</w:t>
            </w:r>
          </w:p>
        </w:tc>
      </w:tr>
      <w:tr w:rsidR="00DA705A" w:rsidRPr="00727548"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Pr="00727548" w:rsidRDefault="00DA705A">
            <w:pPr>
              <w:rPr>
                <w:rFonts w:ascii="Times New Roman" w:eastAsia="Andale Sans UI" w:hAnsi="Times New Roman" w:cs="Times New Roman"/>
                <w:b/>
                <w:kern w:val="2"/>
                <w:sz w:val="28"/>
                <w:szCs w:val="28"/>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городе/районе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f8"/>
              <w:tabs>
                <w:tab w:val="left" w:pos="1134"/>
              </w:tabs>
              <w:snapToGrid w:val="0"/>
              <w:ind w:firstLine="6"/>
              <w:jc w:val="center"/>
              <w:rPr>
                <w:b/>
                <w:sz w:val="28"/>
                <w:szCs w:val="28"/>
              </w:rPr>
            </w:pPr>
            <w:r w:rsidRPr="00727548">
              <w:rPr>
                <w:b/>
                <w:sz w:val="28"/>
                <w:szCs w:val="28"/>
              </w:rPr>
              <w:t>в РД</w:t>
            </w:r>
          </w:p>
        </w:tc>
      </w:tr>
      <w:tr w:rsidR="00DA705A" w:rsidRPr="00727548" w:rsidTr="00DA705A">
        <w:tc>
          <w:tcPr>
            <w:tcW w:w="68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Pr="00727548" w:rsidRDefault="00DA705A">
            <w:pPr>
              <w:pStyle w:val="af8"/>
              <w:tabs>
                <w:tab w:val="left" w:pos="1134"/>
              </w:tabs>
              <w:snapToGrid w:val="0"/>
              <w:ind w:firstLine="6"/>
              <w:jc w:val="center"/>
              <w:rPr>
                <w:b/>
                <w:sz w:val="28"/>
                <w:szCs w:val="28"/>
              </w:rPr>
            </w:pPr>
          </w:p>
        </w:tc>
      </w:tr>
    </w:tbl>
    <w:p w:rsidR="00DA705A" w:rsidRPr="00727548" w:rsidRDefault="00DA705A" w:rsidP="00DA705A">
      <w:pPr>
        <w:pStyle w:val="af7"/>
        <w:tabs>
          <w:tab w:val="left" w:pos="1440"/>
        </w:tabs>
        <w:ind w:left="0" w:firstLine="426"/>
        <w:rPr>
          <w:bCs/>
          <w:sz w:val="28"/>
          <w:szCs w:val="28"/>
        </w:rPr>
      </w:pPr>
    </w:p>
    <w:p w:rsidR="00DA705A" w:rsidRPr="00727548" w:rsidRDefault="00DA705A" w:rsidP="00DA705A">
      <w:pPr>
        <w:pStyle w:val="af7"/>
        <w:tabs>
          <w:tab w:val="left" w:pos="1134"/>
        </w:tabs>
        <w:spacing w:line="360" w:lineRule="exact"/>
        <w:ind w:left="0" w:firstLine="851"/>
        <w:jc w:val="both"/>
        <w:rPr>
          <w:bCs/>
          <w:sz w:val="28"/>
          <w:szCs w:val="28"/>
        </w:rPr>
      </w:pPr>
      <w:r w:rsidRPr="00727548">
        <w:rPr>
          <w:bCs/>
          <w:sz w:val="28"/>
          <w:szCs w:val="28"/>
        </w:rPr>
        <w:t xml:space="preserve">4.Участие в предметных олимпиадах республиканского уровня, конкурсах, фестивалях, соревнованиях за </w:t>
      </w:r>
      <w:proofErr w:type="gramStart"/>
      <w:r w:rsidRPr="00727548">
        <w:rPr>
          <w:bCs/>
          <w:sz w:val="28"/>
          <w:szCs w:val="28"/>
        </w:rPr>
        <w:t>последние</w:t>
      </w:r>
      <w:proofErr w:type="gramEnd"/>
      <w:r w:rsidRPr="00727548">
        <w:rPr>
          <w:bCs/>
          <w:sz w:val="28"/>
          <w:szCs w:val="28"/>
        </w:rPr>
        <w:t xml:space="preserve"> 5 лет.</w:t>
      </w:r>
    </w:p>
    <w:tbl>
      <w:tblPr>
        <w:tblW w:w="10632" w:type="dxa"/>
        <w:tblInd w:w="108" w:type="dxa"/>
        <w:tblLayout w:type="fixed"/>
        <w:tblLook w:val="04A0" w:firstRow="1" w:lastRow="0" w:firstColumn="1" w:lastColumn="0" w:noHBand="0" w:noVBand="1"/>
      </w:tblPr>
      <w:tblGrid>
        <w:gridCol w:w="1418"/>
        <w:gridCol w:w="1844"/>
        <w:gridCol w:w="991"/>
        <w:gridCol w:w="2551"/>
        <w:gridCol w:w="1701"/>
        <w:gridCol w:w="2127"/>
      </w:tblGrid>
      <w:tr w:rsidR="00DA705A" w:rsidRPr="00727548" w:rsidTr="00727548">
        <w:tc>
          <w:tcPr>
            <w:tcW w:w="1418"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Учебный год</w:t>
            </w:r>
          </w:p>
        </w:tc>
        <w:tc>
          <w:tcPr>
            <w:tcW w:w="1844"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Фамилия, имя ученика</w:t>
            </w:r>
          </w:p>
        </w:tc>
        <w:tc>
          <w:tcPr>
            <w:tcW w:w="991" w:type="dxa"/>
            <w:tcBorders>
              <w:top w:val="single" w:sz="4" w:space="0" w:color="000000"/>
              <w:left w:val="single" w:sz="4" w:space="0" w:color="000000"/>
              <w:bottom w:val="single" w:sz="4" w:space="0" w:color="000000"/>
              <w:right w:val="nil"/>
            </w:tcBorders>
            <w:hideMark/>
          </w:tcPr>
          <w:p w:rsidR="00DA705A" w:rsidRPr="00727548" w:rsidRDefault="00DA705A">
            <w:pPr>
              <w:widowControl w:val="0"/>
              <w:suppressAutoHyphens/>
              <w:snapToGrid w:val="0"/>
              <w:ind w:right="-108"/>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Класс</w:t>
            </w:r>
          </w:p>
        </w:tc>
        <w:tc>
          <w:tcPr>
            <w:tcW w:w="2551" w:type="dxa"/>
            <w:tcBorders>
              <w:top w:val="single" w:sz="4" w:space="0" w:color="000000"/>
              <w:left w:val="single" w:sz="4" w:space="0" w:color="000000"/>
              <w:bottom w:val="single" w:sz="4" w:space="0" w:color="000000"/>
              <w:right w:val="nil"/>
            </w:tcBorders>
            <w:hideMark/>
          </w:tcPr>
          <w:p w:rsidR="00DA705A" w:rsidRPr="00727548" w:rsidRDefault="00DA705A">
            <w:pPr>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Мероприятия</w:t>
            </w:r>
          </w:p>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(республиканские, российские)</w:t>
            </w:r>
          </w:p>
        </w:tc>
        <w:tc>
          <w:tcPr>
            <w:tcW w:w="1701" w:type="dxa"/>
            <w:tcBorders>
              <w:top w:val="single" w:sz="4" w:space="0" w:color="000000"/>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Результат</w:t>
            </w:r>
          </w:p>
        </w:tc>
        <w:tc>
          <w:tcPr>
            <w:tcW w:w="2127" w:type="dxa"/>
            <w:tcBorders>
              <w:top w:val="single" w:sz="4" w:space="0" w:color="000000"/>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Документ</w:t>
            </w:r>
          </w:p>
        </w:tc>
      </w:tr>
      <w:tr w:rsidR="00DA705A" w:rsidRPr="00727548" w:rsidTr="00727548">
        <w:tc>
          <w:tcPr>
            <w:tcW w:w="1418"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2010/2011</w:t>
            </w:r>
          </w:p>
        </w:tc>
        <w:tc>
          <w:tcPr>
            <w:tcW w:w="1844"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Омаров Омар</w:t>
            </w:r>
          </w:p>
        </w:tc>
        <w:tc>
          <w:tcPr>
            <w:tcW w:w="99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11</w:t>
            </w:r>
          </w:p>
        </w:tc>
        <w:tc>
          <w:tcPr>
            <w:tcW w:w="255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Республиканская олимпиада</w:t>
            </w:r>
          </w:p>
        </w:tc>
        <w:tc>
          <w:tcPr>
            <w:tcW w:w="1701"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 место</w:t>
            </w:r>
          </w:p>
        </w:tc>
        <w:tc>
          <w:tcPr>
            <w:tcW w:w="2127"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Сертификат</w:t>
            </w:r>
          </w:p>
        </w:tc>
      </w:tr>
      <w:tr w:rsidR="00DA705A" w:rsidRPr="00727548" w:rsidTr="00727548">
        <w:tc>
          <w:tcPr>
            <w:tcW w:w="1418"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2011/2012</w:t>
            </w:r>
          </w:p>
        </w:tc>
        <w:tc>
          <w:tcPr>
            <w:tcW w:w="1844"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 xml:space="preserve">Магомедова </w:t>
            </w:r>
            <w:proofErr w:type="spellStart"/>
            <w:r w:rsidRPr="00727548">
              <w:rPr>
                <w:rFonts w:ascii="Times New Roman" w:hAnsi="Times New Roman" w:cs="Times New Roman"/>
                <w:sz w:val="28"/>
                <w:szCs w:val="28"/>
              </w:rPr>
              <w:t>Мадина</w:t>
            </w:r>
            <w:proofErr w:type="spellEnd"/>
          </w:p>
        </w:tc>
        <w:tc>
          <w:tcPr>
            <w:tcW w:w="99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8</w:t>
            </w:r>
          </w:p>
        </w:tc>
        <w:tc>
          <w:tcPr>
            <w:tcW w:w="2551" w:type="dxa"/>
            <w:tcBorders>
              <w:top w:val="nil"/>
              <w:left w:val="single" w:sz="4" w:space="0" w:color="000000"/>
              <w:bottom w:val="single" w:sz="4" w:space="0" w:color="000000"/>
              <w:right w:val="nil"/>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Республиканский конкурс</w:t>
            </w:r>
          </w:p>
        </w:tc>
        <w:tc>
          <w:tcPr>
            <w:tcW w:w="1701"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3 место</w:t>
            </w:r>
          </w:p>
        </w:tc>
        <w:tc>
          <w:tcPr>
            <w:tcW w:w="2127" w:type="dxa"/>
            <w:tcBorders>
              <w:top w:val="nil"/>
              <w:left w:val="single" w:sz="4" w:space="0" w:color="000000"/>
              <w:bottom w:val="single" w:sz="4" w:space="0" w:color="000000"/>
              <w:right w:val="single" w:sz="4" w:space="0" w:color="000000"/>
            </w:tcBorders>
            <w:hideMark/>
          </w:tcPr>
          <w:p w:rsidR="00DA705A" w:rsidRPr="00727548" w:rsidRDefault="00DA705A">
            <w:pPr>
              <w:widowControl w:val="0"/>
              <w:suppressAutoHyphens/>
              <w:snapToGrid w:val="0"/>
              <w:jc w:val="center"/>
              <w:rPr>
                <w:rFonts w:ascii="Times New Roman" w:eastAsia="Andale Sans UI" w:hAnsi="Times New Roman" w:cs="Times New Roman"/>
                <w:kern w:val="2"/>
                <w:sz w:val="28"/>
                <w:szCs w:val="28"/>
                <w:lang w:eastAsia="ar-SA"/>
              </w:rPr>
            </w:pPr>
            <w:r w:rsidRPr="00727548">
              <w:rPr>
                <w:rFonts w:ascii="Times New Roman" w:hAnsi="Times New Roman" w:cs="Times New Roman"/>
                <w:sz w:val="28"/>
                <w:szCs w:val="28"/>
              </w:rPr>
              <w:t>Грамота</w:t>
            </w:r>
          </w:p>
        </w:tc>
      </w:tr>
    </w:tbl>
    <w:p w:rsidR="00DA705A" w:rsidRPr="00727548" w:rsidRDefault="00DA705A" w:rsidP="00DA705A">
      <w:pPr>
        <w:pStyle w:val="af7"/>
        <w:tabs>
          <w:tab w:val="left" w:pos="1440"/>
        </w:tabs>
        <w:ind w:left="0" w:firstLine="426"/>
        <w:rPr>
          <w:bCs/>
          <w:sz w:val="28"/>
          <w:szCs w:val="28"/>
        </w:rPr>
      </w:pPr>
    </w:p>
    <w:p w:rsidR="00DA705A" w:rsidRPr="00727548" w:rsidRDefault="00DA705A" w:rsidP="00DA705A">
      <w:pPr>
        <w:pStyle w:val="af7"/>
        <w:numPr>
          <w:ilvl w:val="0"/>
          <w:numId w:val="20"/>
        </w:numPr>
        <w:tabs>
          <w:tab w:val="left" w:pos="1134"/>
        </w:tabs>
        <w:spacing w:line="360" w:lineRule="exact"/>
        <w:ind w:left="0" w:firstLine="851"/>
        <w:jc w:val="both"/>
        <w:rPr>
          <w:sz w:val="28"/>
          <w:szCs w:val="28"/>
        </w:rPr>
      </w:pPr>
      <w:r w:rsidRPr="00727548">
        <w:rPr>
          <w:b/>
          <w:bCs/>
          <w:sz w:val="28"/>
          <w:szCs w:val="28"/>
        </w:rPr>
        <w:t>Степень участия педагога в работе методических объединений/организации</w:t>
      </w:r>
    </w:p>
    <w:p w:rsidR="00DA705A" w:rsidRPr="00727548" w:rsidRDefault="00DA705A" w:rsidP="00DA705A">
      <w:pPr>
        <w:pStyle w:val="af7"/>
        <w:numPr>
          <w:ilvl w:val="0"/>
          <w:numId w:val="20"/>
        </w:numPr>
        <w:tabs>
          <w:tab w:val="left" w:pos="1134"/>
        </w:tabs>
        <w:spacing w:line="360" w:lineRule="exact"/>
        <w:ind w:left="0" w:firstLine="851"/>
        <w:jc w:val="both"/>
        <w:rPr>
          <w:sz w:val="28"/>
          <w:szCs w:val="28"/>
        </w:rPr>
      </w:pPr>
      <w:r w:rsidRPr="00727548">
        <w:rPr>
          <w:b/>
          <w:bCs/>
          <w:sz w:val="28"/>
          <w:szCs w:val="28"/>
        </w:rPr>
        <w:t>Результаты научной работы.</w:t>
      </w:r>
      <w:r w:rsidRPr="00727548">
        <w:rPr>
          <w:bCs/>
          <w:sz w:val="28"/>
          <w:szCs w:val="28"/>
        </w:rPr>
        <w:t xml:space="preserve"> </w:t>
      </w:r>
      <w:proofErr w:type="gramStart"/>
      <w:r w:rsidRPr="00727548">
        <w:rPr>
          <w:bCs/>
          <w:sz w:val="28"/>
          <w:szCs w:val="28"/>
        </w:rPr>
        <w:t>Приведите результаты научной работы (</w:t>
      </w:r>
      <w:r w:rsidRPr="00727548">
        <w:rPr>
          <w:i/>
          <w:sz w:val="28"/>
          <w:szCs w:val="28"/>
        </w:rPr>
        <w:t>проекты, научные доклады, статьи, рефераты, конференции, выставки, смотры, конкурсы</w:t>
      </w:r>
      <w:r w:rsidRPr="00727548">
        <w:rPr>
          <w:sz w:val="28"/>
          <w:szCs w:val="28"/>
        </w:rPr>
        <w:t>) аттестуемого.</w:t>
      </w:r>
      <w:proofErr w:type="gramEnd"/>
    </w:p>
    <w:p w:rsidR="00DA705A" w:rsidRPr="00727548" w:rsidRDefault="00DA705A" w:rsidP="00DA705A">
      <w:pPr>
        <w:pStyle w:val="af7"/>
        <w:numPr>
          <w:ilvl w:val="0"/>
          <w:numId w:val="20"/>
        </w:numPr>
        <w:tabs>
          <w:tab w:val="left" w:pos="1134"/>
        </w:tabs>
        <w:spacing w:line="360" w:lineRule="exact"/>
        <w:ind w:left="0" w:firstLine="851"/>
        <w:jc w:val="both"/>
        <w:rPr>
          <w:b/>
          <w:bCs/>
          <w:sz w:val="28"/>
          <w:szCs w:val="28"/>
        </w:rPr>
      </w:pPr>
      <w:r w:rsidRPr="00727548">
        <w:rPr>
          <w:b/>
          <w:bCs/>
          <w:sz w:val="28"/>
          <w:szCs w:val="28"/>
        </w:rPr>
        <w:t xml:space="preserve">Результаты транслирования педагогом опыта профессиональной деятельности в педагогических коллективах. </w:t>
      </w:r>
      <w:r w:rsidRPr="00727548">
        <w:rPr>
          <w:sz w:val="28"/>
          <w:szCs w:val="28"/>
        </w:rPr>
        <w:t>Назовите образовательное событие, на котором представлялся педагогический опыт аттестуемого, его уровень (</w:t>
      </w:r>
      <w:r w:rsidRPr="00727548">
        <w:rPr>
          <w:i/>
          <w:sz w:val="28"/>
          <w:szCs w:val="28"/>
        </w:rPr>
        <w:t xml:space="preserve">город/район, республика, </w:t>
      </w:r>
      <w:r w:rsidRPr="00727548">
        <w:rPr>
          <w:bCs/>
          <w:i/>
          <w:sz w:val="28"/>
          <w:szCs w:val="28"/>
        </w:rPr>
        <w:t>Россия</w:t>
      </w:r>
      <w:r w:rsidRPr="00727548">
        <w:rPr>
          <w:sz w:val="28"/>
          <w:szCs w:val="28"/>
        </w:rPr>
        <w:t>), форму транслирования</w:t>
      </w:r>
      <w:r w:rsidRPr="00727548">
        <w:rPr>
          <w:bCs/>
          <w:sz w:val="28"/>
          <w:szCs w:val="28"/>
        </w:rPr>
        <w:t xml:space="preserve"> (</w:t>
      </w:r>
      <w:r w:rsidRPr="00727548">
        <w:rPr>
          <w:i/>
          <w:sz w:val="28"/>
          <w:szCs w:val="28"/>
        </w:rPr>
        <w:t>выступления на методическом объединении, проведение мастер-классов или открытых уроков, участие в семинарах, ярмарках педагогических идей, форуме образовательных инициатив, публикации в журналах, на сайтах и др.</w:t>
      </w:r>
      <w:r w:rsidRPr="00727548">
        <w:rPr>
          <w:sz w:val="28"/>
          <w:szCs w:val="28"/>
        </w:rPr>
        <w:t>).</w:t>
      </w:r>
    </w:p>
    <w:p w:rsidR="00DA705A" w:rsidRPr="00727548" w:rsidRDefault="00DA705A" w:rsidP="00DA705A">
      <w:pPr>
        <w:tabs>
          <w:tab w:val="left" w:pos="1134"/>
        </w:tabs>
        <w:spacing w:line="360" w:lineRule="exact"/>
        <w:ind w:left="851"/>
        <w:jc w:val="both"/>
        <w:rPr>
          <w:rFonts w:ascii="Times New Roman" w:hAnsi="Times New Roman" w:cs="Times New Roman"/>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258"/>
        <w:gridCol w:w="3029"/>
        <w:gridCol w:w="2410"/>
      </w:tblGrid>
      <w:tr w:rsidR="00DA705A" w:rsidRPr="00727548" w:rsidTr="00727548">
        <w:tc>
          <w:tcPr>
            <w:tcW w:w="3043" w:type="dxa"/>
            <w:tcBorders>
              <w:top w:val="single" w:sz="4" w:space="0" w:color="auto"/>
              <w:left w:val="single" w:sz="4" w:space="0" w:color="auto"/>
              <w:bottom w:val="single" w:sz="4" w:space="0" w:color="auto"/>
              <w:right w:val="single" w:sz="4" w:space="0" w:color="auto"/>
            </w:tcBorders>
            <w:hideMark/>
          </w:tcPr>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Образовательное событие, его уровень</w:t>
            </w:r>
          </w:p>
        </w:tc>
        <w:tc>
          <w:tcPr>
            <w:tcW w:w="2258" w:type="dxa"/>
            <w:tcBorders>
              <w:top w:val="single" w:sz="4" w:space="0" w:color="auto"/>
              <w:left w:val="single" w:sz="4" w:space="0" w:color="auto"/>
              <w:bottom w:val="single" w:sz="4" w:space="0" w:color="auto"/>
              <w:right w:val="single" w:sz="4" w:space="0" w:color="auto"/>
            </w:tcBorders>
            <w:hideMark/>
          </w:tcPr>
          <w:p w:rsidR="00DA705A" w:rsidRPr="00727548" w:rsidRDefault="00DA705A">
            <w:pPr>
              <w:tabs>
                <w:tab w:val="left" w:pos="1134"/>
              </w:tab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Форма</w:t>
            </w:r>
          </w:p>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представления</w:t>
            </w:r>
          </w:p>
        </w:tc>
        <w:tc>
          <w:tcPr>
            <w:tcW w:w="3029" w:type="dxa"/>
            <w:tcBorders>
              <w:top w:val="single" w:sz="4" w:space="0" w:color="auto"/>
              <w:left w:val="single" w:sz="4" w:space="0" w:color="auto"/>
              <w:bottom w:val="single" w:sz="4" w:space="0" w:color="auto"/>
              <w:right w:val="single" w:sz="4" w:space="0" w:color="auto"/>
            </w:tcBorders>
          </w:tcPr>
          <w:p w:rsidR="00DA705A" w:rsidRPr="00727548" w:rsidRDefault="00DA705A">
            <w:pPr>
              <w:tabs>
                <w:tab w:val="left" w:pos="1134"/>
              </w:tab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Тема</w:t>
            </w:r>
          </w:p>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DA705A" w:rsidRPr="00727548" w:rsidRDefault="00DA705A">
            <w:pPr>
              <w:widowControl w:val="0"/>
              <w:tabs>
                <w:tab w:val="left" w:pos="1134"/>
              </w:tabs>
              <w:suppressAutoHyphens/>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Документ</w:t>
            </w:r>
          </w:p>
        </w:tc>
      </w:tr>
      <w:tr w:rsidR="00DA705A" w:rsidRPr="00727548" w:rsidTr="00727548">
        <w:tc>
          <w:tcPr>
            <w:tcW w:w="3043"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2258"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3029"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c>
          <w:tcPr>
            <w:tcW w:w="2410" w:type="dxa"/>
            <w:tcBorders>
              <w:top w:val="single" w:sz="4" w:space="0" w:color="auto"/>
              <w:left w:val="single" w:sz="4" w:space="0" w:color="auto"/>
              <w:bottom w:val="single" w:sz="4" w:space="0" w:color="auto"/>
              <w:right w:val="single" w:sz="4" w:space="0" w:color="auto"/>
            </w:tcBorders>
          </w:tcPr>
          <w:p w:rsidR="00DA705A" w:rsidRPr="00727548" w:rsidRDefault="00DA705A">
            <w:pPr>
              <w:widowControl w:val="0"/>
              <w:tabs>
                <w:tab w:val="left" w:pos="1134"/>
              </w:tabs>
              <w:suppressAutoHyphens/>
              <w:spacing w:line="360" w:lineRule="exact"/>
              <w:ind w:firstLine="851"/>
              <w:jc w:val="center"/>
              <w:rPr>
                <w:rFonts w:ascii="Times New Roman" w:eastAsia="Andale Sans UI" w:hAnsi="Times New Roman" w:cs="Times New Roman"/>
                <w:kern w:val="2"/>
                <w:sz w:val="28"/>
                <w:szCs w:val="28"/>
                <w:lang w:eastAsia="ar-SA"/>
              </w:rPr>
            </w:pPr>
          </w:p>
        </w:tc>
      </w:tr>
    </w:tbl>
    <w:p w:rsidR="00DA705A" w:rsidRPr="00727548" w:rsidRDefault="00DA705A" w:rsidP="00DA705A">
      <w:pPr>
        <w:pStyle w:val="af7"/>
        <w:tabs>
          <w:tab w:val="left" w:pos="1440"/>
        </w:tabs>
        <w:ind w:left="1208"/>
        <w:rPr>
          <w:b/>
          <w:bCs/>
          <w:sz w:val="28"/>
          <w:szCs w:val="28"/>
        </w:rPr>
      </w:pPr>
    </w:p>
    <w:p w:rsidR="00DA705A" w:rsidRPr="00727548" w:rsidRDefault="00DA705A" w:rsidP="00DA705A">
      <w:pPr>
        <w:widowControl w:val="0"/>
        <w:numPr>
          <w:ilvl w:val="0"/>
          <w:numId w:val="20"/>
        </w:numPr>
        <w:tabs>
          <w:tab w:val="left" w:pos="1134"/>
        </w:tabs>
        <w:suppressAutoHyphens/>
        <w:spacing w:after="0" w:line="360" w:lineRule="exact"/>
        <w:ind w:left="0" w:firstLine="851"/>
        <w:jc w:val="both"/>
        <w:rPr>
          <w:rFonts w:ascii="Times New Roman" w:hAnsi="Times New Roman" w:cs="Times New Roman"/>
          <w:bCs/>
          <w:sz w:val="28"/>
          <w:szCs w:val="28"/>
        </w:rPr>
      </w:pPr>
      <w:r w:rsidRPr="00727548">
        <w:rPr>
          <w:rFonts w:ascii="Times New Roman" w:hAnsi="Times New Roman" w:cs="Times New Roman"/>
          <w:bCs/>
          <w:sz w:val="28"/>
          <w:szCs w:val="28"/>
        </w:rPr>
        <w:t xml:space="preserve">Результаты воспитательной деятельности </w:t>
      </w:r>
      <w:proofErr w:type="gramStart"/>
      <w:r w:rsidRPr="00727548">
        <w:rPr>
          <w:rFonts w:ascii="Times New Roman" w:hAnsi="Times New Roman" w:cs="Times New Roman"/>
          <w:bCs/>
          <w:sz w:val="28"/>
          <w:szCs w:val="28"/>
        </w:rPr>
        <w:t>аттестуемого</w:t>
      </w:r>
      <w:proofErr w:type="gramEnd"/>
      <w:r w:rsidRPr="00727548">
        <w:rPr>
          <w:rFonts w:ascii="Times New Roman" w:hAnsi="Times New Roman" w:cs="Times New Roman"/>
          <w:bCs/>
          <w:sz w:val="28"/>
          <w:szCs w:val="28"/>
        </w:rPr>
        <w:t>, в том числе по предмету.</w:t>
      </w:r>
    </w:p>
    <w:p w:rsidR="00DA705A" w:rsidRPr="00727548" w:rsidRDefault="00DA705A" w:rsidP="00DA705A">
      <w:pPr>
        <w:pStyle w:val="af7"/>
        <w:numPr>
          <w:ilvl w:val="0"/>
          <w:numId w:val="20"/>
        </w:numPr>
        <w:tabs>
          <w:tab w:val="left" w:pos="1134"/>
        </w:tabs>
        <w:spacing w:line="360" w:lineRule="exact"/>
        <w:ind w:left="0" w:firstLine="851"/>
        <w:jc w:val="both"/>
        <w:rPr>
          <w:iCs/>
          <w:sz w:val="28"/>
          <w:szCs w:val="28"/>
        </w:rPr>
      </w:pPr>
      <w:r w:rsidRPr="00727548">
        <w:rPr>
          <w:iCs/>
          <w:sz w:val="28"/>
          <w:szCs w:val="28"/>
        </w:rPr>
        <w:t xml:space="preserve">Аналитическая группа рекомендует установить первую/высшую квалификационную категорию (отказать в установлении первой/высшей </w:t>
      </w:r>
      <w:r w:rsidRPr="00727548">
        <w:rPr>
          <w:iCs/>
          <w:sz w:val="28"/>
          <w:szCs w:val="28"/>
        </w:rPr>
        <w:lastRenderedPageBreak/>
        <w:t>квалификационной категории) (значение показателя профессиональной деятельности</w:t>
      </w:r>
      <w:r w:rsidRPr="00727548">
        <w:rPr>
          <w:b/>
          <w:iCs/>
          <w:sz w:val="28"/>
          <w:szCs w:val="28"/>
        </w:rPr>
        <w:t xml:space="preserve"> баллов</w:t>
      </w:r>
      <w:r w:rsidRPr="00727548">
        <w:rPr>
          <w:iCs/>
          <w:sz w:val="28"/>
          <w:szCs w:val="28"/>
        </w:rPr>
        <w:t>).</w:t>
      </w:r>
    </w:p>
    <w:p w:rsidR="00DA705A" w:rsidRPr="00727548" w:rsidRDefault="00DA705A" w:rsidP="00DA705A">
      <w:pPr>
        <w:pStyle w:val="a5"/>
        <w:spacing w:before="0" w:beforeAutospacing="0" w:after="0" w:line="360" w:lineRule="exact"/>
        <w:ind w:firstLine="284"/>
        <w:rPr>
          <w:i/>
          <w:iCs/>
          <w:sz w:val="28"/>
          <w:szCs w:val="28"/>
        </w:rPr>
      </w:pPr>
    </w:p>
    <w:p w:rsidR="00DA705A" w:rsidRPr="00727548" w:rsidRDefault="00DA705A" w:rsidP="00727548">
      <w:pPr>
        <w:pStyle w:val="a5"/>
        <w:spacing w:before="0" w:beforeAutospacing="0" w:after="0" w:line="360" w:lineRule="exact"/>
        <w:rPr>
          <w:i/>
          <w:iCs/>
          <w:sz w:val="28"/>
          <w:szCs w:val="28"/>
        </w:rPr>
      </w:pPr>
      <w:r w:rsidRPr="00727548">
        <w:rPr>
          <w:i/>
          <w:iCs/>
          <w:sz w:val="28"/>
          <w:szCs w:val="28"/>
        </w:rPr>
        <w:t xml:space="preserve">Руководитель </w:t>
      </w:r>
      <w:proofErr w:type="gramStart"/>
      <w:r w:rsidRPr="00727548">
        <w:rPr>
          <w:i/>
          <w:iCs/>
          <w:sz w:val="28"/>
          <w:szCs w:val="28"/>
        </w:rPr>
        <w:t>образовательной</w:t>
      </w:r>
      <w:proofErr w:type="gramEnd"/>
      <w:r w:rsidRPr="00727548">
        <w:rPr>
          <w:i/>
          <w:iCs/>
          <w:sz w:val="28"/>
          <w:szCs w:val="28"/>
        </w:rPr>
        <w:t xml:space="preserve"> </w:t>
      </w:r>
    </w:p>
    <w:p w:rsidR="00DA705A" w:rsidRPr="00727548" w:rsidRDefault="00DA705A" w:rsidP="00DA705A">
      <w:pPr>
        <w:pStyle w:val="a5"/>
        <w:spacing w:before="0" w:beforeAutospacing="0" w:after="0" w:line="360" w:lineRule="exact"/>
        <w:ind w:firstLine="851"/>
        <w:rPr>
          <w:sz w:val="28"/>
          <w:szCs w:val="28"/>
        </w:rPr>
      </w:pPr>
      <w:r w:rsidRPr="00727548">
        <w:rPr>
          <w:i/>
          <w:iCs/>
          <w:sz w:val="28"/>
          <w:szCs w:val="28"/>
        </w:rPr>
        <w:t>организации    (М.П.)                       _______________   ______________</w:t>
      </w:r>
    </w:p>
    <w:p w:rsidR="00DA705A" w:rsidRPr="00727548" w:rsidRDefault="00DA705A" w:rsidP="00DA705A">
      <w:pPr>
        <w:pStyle w:val="a5"/>
        <w:spacing w:before="0" w:beforeAutospacing="0" w:after="0"/>
        <w:ind w:firstLine="5387"/>
        <w:rPr>
          <w:sz w:val="28"/>
          <w:szCs w:val="28"/>
        </w:rPr>
      </w:pPr>
      <w:r w:rsidRPr="00727548">
        <w:rPr>
          <w:i/>
          <w:iCs/>
          <w:sz w:val="28"/>
          <w:szCs w:val="28"/>
        </w:rPr>
        <w:t>Ф.И.О.                                          Подпись</w:t>
      </w:r>
    </w:p>
    <w:p w:rsidR="00DA705A" w:rsidRPr="00727548" w:rsidRDefault="00DA705A" w:rsidP="00DA705A">
      <w:pPr>
        <w:pStyle w:val="a5"/>
        <w:spacing w:before="0" w:beforeAutospacing="0" w:after="0"/>
        <w:ind w:firstLine="851"/>
        <w:rPr>
          <w:i/>
          <w:iCs/>
          <w:sz w:val="28"/>
          <w:szCs w:val="28"/>
        </w:rPr>
      </w:pPr>
      <w:r w:rsidRPr="00727548">
        <w:rPr>
          <w:i/>
          <w:iCs/>
          <w:sz w:val="28"/>
          <w:szCs w:val="28"/>
        </w:rPr>
        <w:t>Члены аналитической группы</w:t>
      </w:r>
      <w:proofErr w:type="gramStart"/>
      <w:r w:rsidRPr="00727548">
        <w:rPr>
          <w:i/>
          <w:iCs/>
          <w:sz w:val="28"/>
          <w:szCs w:val="28"/>
        </w:rPr>
        <w:t xml:space="preserve"> :</w:t>
      </w:r>
      <w:proofErr w:type="gramEnd"/>
      <w:r w:rsidRPr="00727548">
        <w:rPr>
          <w:i/>
          <w:iCs/>
          <w:sz w:val="28"/>
          <w:szCs w:val="28"/>
        </w:rPr>
        <w:t xml:space="preserve"> _______________________       _____________________</w:t>
      </w:r>
    </w:p>
    <w:p w:rsidR="00DA705A" w:rsidRPr="00727548" w:rsidRDefault="00DA705A" w:rsidP="00DA705A">
      <w:pPr>
        <w:pStyle w:val="a5"/>
        <w:spacing w:before="0" w:beforeAutospacing="0" w:after="0"/>
        <w:ind w:firstLine="5387"/>
        <w:rPr>
          <w:i/>
          <w:iCs/>
          <w:sz w:val="28"/>
          <w:szCs w:val="28"/>
        </w:rPr>
      </w:pPr>
      <w:r w:rsidRPr="00727548">
        <w:rPr>
          <w:i/>
          <w:iCs/>
          <w:sz w:val="28"/>
          <w:szCs w:val="28"/>
        </w:rPr>
        <w:t>Ф.И.О.                                          Подпись</w:t>
      </w:r>
    </w:p>
    <w:p w:rsidR="00DA705A" w:rsidRPr="00727548" w:rsidRDefault="00DA705A" w:rsidP="00DA705A">
      <w:pPr>
        <w:pStyle w:val="a5"/>
        <w:spacing w:before="0" w:beforeAutospacing="0" w:after="0"/>
        <w:ind w:firstLine="4678"/>
        <w:rPr>
          <w:i/>
          <w:iCs/>
          <w:sz w:val="28"/>
          <w:szCs w:val="28"/>
        </w:rPr>
      </w:pPr>
      <w:r w:rsidRPr="00727548">
        <w:rPr>
          <w:i/>
          <w:iCs/>
          <w:sz w:val="28"/>
          <w:szCs w:val="28"/>
        </w:rPr>
        <w:t>_______________________       ____________________</w:t>
      </w:r>
    </w:p>
    <w:p w:rsidR="00DA705A" w:rsidRPr="00727548" w:rsidRDefault="00DA705A" w:rsidP="00DA705A">
      <w:pPr>
        <w:pStyle w:val="a5"/>
        <w:spacing w:before="0" w:beforeAutospacing="0" w:after="0"/>
        <w:ind w:firstLine="5245"/>
        <w:rPr>
          <w:i/>
          <w:iCs/>
          <w:sz w:val="28"/>
          <w:szCs w:val="28"/>
        </w:rPr>
      </w:pPr>
      <w:r w:rsidRPr="00727548">
        <w:rPr>
          <w:i/>
          <w:iCs/>
          <w:sz w:val="28"/>
          <w:szCs w:val="28"/>
        </w:rPr>
        <w:t>Ф.И.О.                                                Подпись</w:t>
      </w:r>
    </w:p>
    <w:p w:rsidR="00DA705A" w:rsidRPr="00727548" w:rsidRDefault="00727548" w:rsidP="00DA705A">
      <w:pPr>
        <w:tabs>
          <w:tab w:val="left" w:pos="1134"/>
        </w:tabs>
        <w:spacing w:line="360" w:lineRule="exact"/>
        <w:ind w:firstLine="851"/>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DA705A" w:rsidRPr="00727548">
        <w:rPr>
          <w:rFonts w:ascii="Times New Roman" w:hAnsi="Times New Roman" w:cs="Times New Roman"/>
          <w:i/>
          <w:iCs/>
          <w:sz w:val="28"/>
          <w:szCs w:val="28"/>
        </w:rPr>
        <w:t xml:space="preserve">Дата______________                          </w:t>
      </w:r>
    </w:p>
    <w:p w:rsidR="00DA705A" w:rsidRPr="00727548" w:rsidRDefault="00DA705A" w:rsidP="00DA705A">
      <w:pPr>
        <w:tabs>
          <w:tab w:val="left" w:pos="1134"/>
        </w:tabs>
        <w:spacing w:line="360" w:lineRule="exact"/>
        <w:ind w:firstLine="851"/>
        <w:jc w:val="both"/>
        <w:rPr>
          <w:rFonts w:ascii="Times New Roman" w:hAnsi="Times New Roman" w:cs="Times New Roman"/>
          <w:i/>
          <w:iCs/>
          <w:sz w:val="28"/>
          <w:szCs w:val="28"/>
        </w:rPr>
      </w:pPr>
    </w:p>
    <w:p w:rsidR="00DA705A" w:rsidRPr="00727548" w:rsidRDefault="00727548" w:rsidP="00DA705A">
      <w:pPr>
        <w:rPr>
          <w:rFonts w:ascii="Times New Roman" w:hAnsi="Times New Roman" w:cs="Times New Roman"/>
          <w:sz w:val="28"/>
          <w:szCs w:val="28"/>
        </w:rPr>
      </w:pPr>
      <w:r>
        <w:rPr>
          <w:rFonts w:ascii="Times New Roman" w:hAnsi="Times New Roman" w:cs="Times New Roman"/>
          <w:i/>
          <w:iCs/>
          <w:sz w:val="28"/>
          <w:szCs w:val="28"/>
        </w:rPr>
        <w:t xml:space="preserve">                                                                                                               </w:t>
      </w:r>
      <w:r w:rsidR="00DA705A" w:rsidRPr="00727548">
        <w:rPr>
          <w:rFonts w:ascii="Times New Roman" w:hAnsi="Times New Roman" w:cs="Times New Roman"/>
          <w:sz w:val="28"/>
          <w:szCs w:val="28"/>
        </w:rPr>
        <w:t xml:space="preserve"> Приложение № 5</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0"/>
          <w:tab w:val="left" w:pos="993"/>
        </w:tabs>
        <w:spacing w:line="360" w:lineRule="exact"/>
        <w:ind w:firstLine="709"/>
        <w:jc w:val="center"/>
        <w:rPr>
          <w:rFonts w:ascii="Times New Roman" w:hAnsi="Times New Roman" w:cs="Times New Roman"/>
          <w:b/>
          <w:sz w:val="28"/>
          <w:szCs w:val="28"/>
        </w:rPr>
      </w:pPr>
    </w:p>
    <w:p w:rsidR="00DA705A" w:rsidRPr="00727548" w:rsidRDefault="00DA705A" w:rsidP="00DA705A">
      <w:pPr>
        <w:tabs>
          <w:tab w:val="left" w:pos="0"/>
          <w:tab w:val="left" w:pos="993"/>
        </w:tabs>
        <w:spacing w:line="360" w:lineRule="exact"/>
        <w:ind w:firstLine="709"/>
        <w:jc w:val="center"/>
        <w:rPr>
          <w:rFonts w:ascii="Times New Roman" w:hAnsi="Times New Roman" w:cs="Times New Roman"/>
          <w:b/>
          <w:sz w:val="28"/>
          <w:szCs w:val="28"/>
        </w:rPr>
      </w:pPr>
      <w:r w:rsidRPr="00727548">
        <w:rPr>
          <w:rFonts w:ascii="Times New Roman" w:hAnsi="Times New Roman" w:cs="Times New Roman"/>
          <w:b/>
          <w:sz w:val="28"/>
          <w:szCs w:val="28"/>
        </w:rPr>
        <w:t xml:space="preserve">ПОРЯДОК </w:t>
      </w:r>
    </w:p>
    <w:p w:rsidR="00DA705A" w:rsidRPr="00727548" w:rsidRDefault="00DA705A" w:rsidP="00727548">
      <w:pPr>
        <w:tabs>
          <w:tab w:val="left" w:pos="0"/>
          <w:tab w:val="left" w:pos="993"/>
        </w:tabs>
        <w:spacing w:line="360" w:lineRule="exact"/>
        <w:rPr>
          <w:rFonts w:ascii="Times New Roman" w:hAnsi="Times New Roman" w:cs="Times New Roman"/>
          <w:b/>
          <w:sz w:val="28"/>
          <w:szCs w:val="28"/>
        </w:rPr>
      </w:pPr>
      <w:r w:rsidRPr="00727548">
        <w:rPr>
          <w:rFonts w:ascii="Times New Roman" w:hAnsi="Times New Roman" w:cs="Times New Roman"/>
          <w:b/>
          <w:sz w:val="28"/>
          <w:szCs w:val="28"/>
        </w:rPr>
        <w:t>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Республики Дагестан</w:t>
      </w:r>
    </w:p>
    <w:p w:rsidR="00DA705A" w:rsidRPr="00727548" w:rsidRDefault="00DA705A" w:rsidP="00727548">
      <w:pPr>
        <w:tabs>
          <w:tab w:val="left" w:pos="0"/>
          <w:tab w:val="left" w:pos="993"/>
        </w:tabs>
        <w:spacing w:line="360" w:lineRule="exact"/>
        <w:rPr>
          <w:rFonts w:ascii="Times New Roman" w:hAnsi="Times New Roman" w:cs="Times New Roman"/>
          <w:b/>
          <w:sz w:val="28"/>
          <w:szCs w:val="28"/>
        </w:rPr>
      </w:pPr>
      <w:r w:rsidRPr="00727548">
        <w:rPr>
          <w:rFonts w:ascii="Times New Roman" w:hAnsi="Times New Roman" w:cs="Times New Roman"/>
          <w:b/>
          <w:sz w:val="28"/>
          <w:szCs w:val="28"/>
        </w:rPr>
        <w:t>I. Общие положения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1.1.Настоящий Порядок определяет последовательность и условия проведения 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Республики Дагестан (далее – всесторонний анализ). </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1.2.Всесторонний анализ осуществляется специалистами, привлекаемыми Главной аттестационной комиссией Министерства образования и науки Республики Дагестан (далее – Комиссия).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1.3.Всесторонний анализ является составной частью процедуры аттестации педагогических работников по установлению квалификационной категории и направлен на изучение уровня их профессиональной деятельности.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1.4.Деятельность специалистов-экспертов регламентируется действующим законодательством и настоящим Порядком.</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II. Цель и задача всестороннего анализа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2.1.Целью всестороннего анализа выступает изучение результатов практической профессиональной деятельности педагогических работников по утвержденным критериям и показателям.</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2.2. В соответствии с целью задачами всестороннего анализа являются:</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изучение опыта профессиональной деятельности аттестуемых педагогических работников;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определение реальных достижений аттестуемых в профессиональ</w:t>
      </w:r>
      <w:r w:rsidRPr="00727548">
        <w:rPr>
          <w:rFonts w:ascii="Times New Roman" w:hAnsi="Times New Roman" w:cs="Times New Roman"/>
          <w:sz w:val="28"/>
          <w:szCs w:val="28"/>
        </w:rPr>
        <w:softHyphen/>
        <w:t>ной деятельности по результатам их участия в методических объединениях, конференциях, сессиях, конкурсах и т.д.;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выявление потенциальных возможностей педагогических </w:t>
      </w:r>
      <w:proofErr w:type="gramStart"/>
      <w:r w:rsidRPr="00727548">
        <w:rPr>
          <w:rFonts w:ascii="Times New Roman" w:hAnsi="Times New Roman" w:cs="Times New Roman"/>
          <w:sz w:val="28"/>
          <w:szCs w:val="28"/>
        </w:rPr>
        <w:t>работников</w:t>
      </w:r>
      <w:proofErr w:type="gramEnd"/>
      <w:r w:rsidRPr="00727548">
        <w:rPr>
          <w:rFonts w:ascii="Times New Roman" w:hAnsi="Times New Roman" w:cs="Times New Roman"/>
          <w:sz w:val="28"/>
          <w:szCs w:val="28"/>
        </w:rPr>
        <w:t xml:space="preserve"> по качественной подготовке обучающихся на основе результатов участия в олимпиадах, конференциях, сессиях, конкурсах.</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bCs/>
          <w:sz w:val="28"/>
          <w:szCs w:val="28"/>
        </w:rPr>
      </w:pPr>
      <w:r w:rsidRPr="00727548">
        <w:rPr>
          <w:rFonts w:ascii="Times New Roman" w:hAnsi="Times New Roman" w:cs="Times New Roman"/>
          <w:b/>
          <w:sz w:val="28"/>
          <w:szCs w:val="28"/>
        </w:rPr>
        <w:t>III. Формирование групп специалистов-экспертов</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lang w:eastAsia="zh-CN"/>
        </w:rPr>
        <w:t xml:space="preserve">3.1. </w:t>
      </w:r>
      <w:r w:rsidRPr="00727548">
        <w:rPr>
          <w:rFonts w:ascii="Times New Roman" w:hAnsi="Times New Roman" w:cs="Times New Roman"/>
          <w:sz w:val="28"/>
          <w:szCs w:val="28"/>
        </w:rPr>
        <w:t>В рамках проведения аттестации педагогических работников для установления квалификационной категории Комиссия привлекает экспертов для всестороннего анализа профессиональной деятельности и подготовки экспертных заключений.</w:t>
      </w:r>
    </w:p>
    <w:p w:rsidR="00DA705A" w:rsidRPr="00727548" w:rsidRDefault="00DA705A" w:rsidP="00DA705A">
      <w:pPr>
        <w:pStyle w:val="Style6"/>
        <w:widowControl/>
        <w:tabs>
          <w:tab w:val="left" w:pos="1134"/>
          <w:tab w:val="left" w:pos="1224"/>
        </w:tabs>
        <w:spacing w:line="360" w:lineRule="exact"/>
        <w:ind w:firstLine="851"/>
        <w:rPr>
          <w:sz w:val="28"/>
          <w:szCs w:val="28"/>
        </w:rPr>
      </w:pPr>
      <w:r w:rsidRPr="00727548">
        <w:rPr>
          <w:sz w:val="28"/>
          <w:szCs w:val="28"/>
        </w:rPr>
        <w:t xml:space="preserve">3.2. Экспертами могут быть </w:t>
      </w:r>
      <w:r w:rsidRPr="00727548">
        <w:rPr>
          <w:sz w:val="28"/>
          <w:szCs w:val="28"/>
          <w:lang w:eastAsia="zh-CN"/>
        </w:rPr>
        <w:t>представители органов местного самоуправления, осуществляющих управление в сфере образования, методических служб, руководители организаций, осуществляющих образовательную деятельность, педагогические работники, имеющие высшую квалификационную категорию или ученую степень кандидата наук</w:t>
      </w:r>
      <w:r w:rsidRPr="00727548">
        <w:rPr>
          <w:sz w:val="28"/>
          <w:szCs w:val="28"/>
        </w:rPr>
        <w:t>.</w:t>
      </w:r>
    </w:p>
    <w:p w:rsidR="00DA705A" w:rsidRPr="00727548" w:rsidRDefault="00DA705A" w:rsidP="00DA705A">
      <w:pPr>
        <w:tabs>
          <w:tab w:val="left" w:pos="1134"/>
        </w:tabs>
        <w:spacing w:line="360" w:lineRule="exact"/>
        <w:ind w:firstLine="851"/>
        <w:jc w:val="both"/>
        <w:rPr>
          <w:rFonts w:ascii="Times New Roman" w:hAnsi="Times New Roman" w:cs="Times New Roman"/>
          <w:sz w:val="28"/>
          <w:szCs w:val="28"/>
          <w:lang w:eastAsia="zh-CN"/>
        </w:rPr>
      </w:pPr>
      <w:r w:rsidRPr="00727548">
        <w:rPr>
          <w:rFonts w:ascii="Times New Roman" w:hAnsi="Times New Roman" w:cs="Times New Roman"/>
          <w:sz w:val="28"/>
          <w:szCs w:val="28"/>
          <w:lang w:eastAsia="zh-CN"/>
        </w:rPr>
        <w:t>3.3. 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 осуществляющих образовательную деятельность.</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lang w:eastAsia="ar-SA"/>
        </w:rPr>
      </w:pPr>
      <w:r w:rsidRPr="00727548">
        <w:rPr>
          <w:rFonts w:ascii="Times New Roman" w:hAnsi="Times New Roman" w:cs="Times New Roman"/>
          <w:sz w:val="28"/>
          <w:szCs w:val="28"/>
        </w:rPr>
        <w:t xml:space="preserve">3.4. Формирование группы специалистов-экспертов относится к полномочиям Комиссии. Группы специалистов-экспертов формируются по образовательным областям на весь период аттестации. Экспертная группа состоит из руководителя и её членов в количестве не менее </w:t>
      </w:r>
      <w:r w:rsidRPr="00727548">
        <w:rPr>
          <w:rFonts w:ascii="Times New Roman" w:hAnsi="Times New Roman" w:cs="Times New Roman"/>
          <w:b/>
          <w:sz w:val="28"/>
          <w:szCs w:val="28"/>
        </w:rPr>
        <w:t xml:space="preserve">3-х </w:t>
      </w:r>
      <w:r w:rsidRPr="00727548">
        <w:rPr>
          <w:rFonts w:ascii="Times New Roman" w:hAnsi="Times New Roman" w:cs="Times New Roman"/>
          <w:sz w:val="28"/>
          <w:szCs w:val="28"/>
        </w:rPr>
        <w:t>человек. Члены экспертной группы могут входить в состав Комиссии.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3.5.В состав группы экспертов входят наиболее квалифицированные педагоги-практики, представители науки, методисты, специалисты органов управления образованием, руководители образовательных организаций, представители профсоюзных организаций.</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3.6. Работу экспертной группы возглавляет руководитель, который: обеспечивает всесторонний анализ портфолио аттестуемого педагогического работника; распределяет обязанности между специалистами-экспертами группы; организует взаимодействие с администрацией образовательной организации (при необходимости); координирует работу группы; несет ответственность за объективность и качество анализа профессиональной деятельности аттестуемого педагогического работника; проводит итоговое совещание, оформляет экспертное заключение.</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3.7. Специалисты-эксперты имеют право:</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запрашивать необходимые документы и информацию для анализа профессиональной деятельности аттестуемого, в пределах своей компетенции;</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проводить собеседование с аттестуемым педагогическим работником;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проводить анализ качества </w:t>
      </w:r>
      <w:proofErr w:type="gramStart"/>
      <w:r w:rsidRPr="00727548">
        <w:rPr>
          <w:rFonts w:ascii="Times New Roman" w:hAnsi="Times New Roman" w:cs="Times New Roman"/>
          <w:sz w:val="28"/>
          <w:szCs w:val="28"/>
        </w:rPr>
        <w:t>обучения по результатам</w:t>
      </w:r>
      <w:proofErr w:type="gramEnd"/>
      <w:r w:rsidRPr="00727548">
        <w:rPr>
          <w:rFonts w:ascii="Times New Roman" w:hAnsi="Times New Roman" w:cs="Times New Roman"/>
          <w:sz w:val="28"/>
          <w:szCs w:val="28"/>
        </w:rPr>
        <w:t xml:space="preserve"> единого государственного экзамена, государственной итоговой аттестации выпускников, контрольных работ, тестирования.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3.8. За специалистами-экспертами сохраняется рабочее место и средняя заработная плата в период участия в процедуре аттестации педагогических работников.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3.9.</w:t>
      </w:r>
      <w:proofErr w:type="gramStart"/>
      <w:r w:rsidRPr="00727548">
        <w:rPr>
          <w:rFonts w:ascii="Times New Roman" w:hAnsi="Times New Roman" w:cs="Times New Roman"/>
          <w:sz w:val="28"/>
          <w:szCs w:val="28"/>
        </w:rPr>
        <w:t>Контроль за</w:t>
      </w:r>
      <w:proofErr w:type="gramEnd"/>
      <w:r w:rsidRPr="00727548">
        <w:rPr>
          <w:rFonts w:ascii="Times New Roman" w:hAnsi="Times New Roman" w:cs="Times New Roman"/>
          <w:sz w:val="28"/>
          <w:szCs w:val="28"/>
        </w:rPr>
        <w:t xml:space="preserve"> деятельностью специалистов-экспертов осуществляют руководитель экспертной группы, председатель и заместитель председателя Комиссии в соответствии с регламентом работы, утвержденным приказом Министерства образования и науки Республики Дагестан.</w:t>
      </w:r>
    </w:p>
    <w:p w:rsidR="00DA705A" w:rsidRPr="00727548" w:rsidRDefault="00DA705A" w:rsidP="00DA705A">
      <w:pPr>
        <w:tabs>
          <w:tab w:val="left" w:pos="1134"/>
        </w:tabs>
        <w:spacing w:line="360" w:lineRule="exact"/>
        <w:ind w:firstLine="851"/>
        <w:jc w:val="center"/>
        <w:rPr>
          <w:rFonts w:ascii="Times New Roman" w:hAnsi="Times New Roman" w:cs="Times New Roman"/>
          <w:b/>
          <w:sz w:val="28"/>
          <w:szCs w:val="28"/>
          <w:lang w:eastAsia="zh-CN"/>
        </w:rPr>
      </w:pPr>
      <w:r w:rsidRPr="00727548">
        <w:rPr>
          <w:rFonts w:ascii="Times New Roman" w:hAnsi="Times New Roman" w:cs="Times New Roman"/>
          <w:b/>
          <w:sz w:val="28"/>
          <w:szCs w:val="28"/>
        </w:rPr>
        <w:t>I</w:t>
      </w: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xml:space="preserve">. </w:t>
      </w:r>
      <w:r w:rsidRPr="00727548">
        <w:rPr>
          <w:rFonts w:ascii="Times New Roman" w:hAnsi="Times New Roman" w:cs="Times New Roman"/>
          <w:b/>
          <w:sz w:val="28"/>
          <w:szCs w:val="28"/>
          <w:lang w:eastAsia="zh-CN"/>
        </w:rPr>
        <w:t>Организация всестороннего анализа профессиональной деятельности педагогических работников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lang w:eastAsia="ar-SA"/>
        </w:rPr>
      </w:pPr>
      <w:r w:rsidRPr="00727548">
        <w:rPr>
          <w:rFonts w:ascii="Times New Roman" w:hAnsi="Times New Roman" w:cs="Times New Roman"/>
          <w:sz w:val="28"/>
          <w:szCs w:val="28"/>
        </w:rPr>
        <w:t>4.1.Работа специалистов-экспертов осуществляется в соответствии с примерным графиком, устанавливающим сроки проведения аттестации для каждого педагогического работника. Специалисты-эксперты осуществляют всесторонний анализ профессиональной деятельности педагогического работника на основании портфолио.</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4.2. Ответственный секретарь Комиссии представляет портфолио аттестуемых педагогических работников руководителю экспертной группы для проведения всестороннего анализа.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4.3. Специалисты–э</w:t>
      </w:r>
      <w:r w:rsidRPr="00727548">
        <w:rPr>
          <w:rFonts w:ascii="Times New Roman" w:hAnsi="Times New Roman" w:cs="Times New Roman"/>
          <w:sz w:val="28"/>
          <w:szCs w:val="28"/>
          <w:lang w:eastAsia="zh-CN"/>
        </w:rPr>
        <w:t xml:space="preserve">ксперты, получив материалы педагогических работников, </w:t>
      </w:r>
      <w:r w:rsidRPr="00727548">
        <w:rPr>
          <w:rFonts w:ascii="Times New Roman" w:hAnsi="Times New Roman" w:cs="Times New Roman"/>
          <w:sz w:val="28"/>
          <w:szCs w:val="28"/>
        </w:rPr>
        <w:t xml:space="preserve">в срок не более </w:t>
      </w:r>
      <w:r w:rsidRPr="00727548">
        <w:rPr>
          <w:rFonts w:ascii="Times New Roman" w:hAnsi="Times New Roman" w:cs="Times New Roman"/>
          <w:b/>
          <w:sz w:val="28"/>
          <w:szCs w:val="28"/>
        </w:rPr>
        <w:t>10</w:t>
      </w:r>
      <w:r w:rsidRPr="00727548">
        <w:rPr>
          <w:rFonts w:ascii="Times New Roman" w:hAnsi="Times New Roman" w:cs="Times New Roman"/>
          <w:sz w:val="28"/>
          <w:szCs w:val="28"/>
        </w:rPr>
        <w:t xml:space="preserve"> календарных дней осуществляют всесторонний анализ профессиональной деятельности по установленным критериям.</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4.4. Изучение и анализ портфолио каждого педагогического работника проводится специалистами-экспертами независимо друг от друга. При проведении всестороннего анализа специалисты-эксперты: отслеживают результаты профессиональной деятельности педагогического работника; доводят до сведения руководителя экспертной группы результаты анализа профессиональной деятельности; участвуют в выработке экспертного мнения; оформляют и подписывают экспертное заключение, при необходимости указывая особое мнение (в случае расхождения экспертных оценок).</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4.5. На основании результатов всестороннего анализа группа специалистов-экспертов формирует заключение: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 соответствии уровня профессиональной деятельности аттестуемого первой или высшей квалификационной категории (указывается должность педагогического работника, по которой устанавливается квалификационная категория), если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набрал более </w:t>
      </w:r>
      <w:r w:rsidRPr="00727548">
        <w:rPr>
          <w:rFonts w:ascii="Times New Roman" w:hAnsi="Times New Roman" w:cs="Times New Roman"/>
          <w:b/>
          <w:sz w:val="28"/>
          <w:szCs w:val="28"/>
        </w:rPr>
        <w:t>75 баллов</w:t>
      </w:r>
      <w:r w:rsidRPr="00727548">
        <w:rPr>
          <w:rFonts w:ascii="Times New Roman" w:hAnsi="Times New Roman" w:cs="Times New Roman"/>
          <w:sz w:val="28"/>
          <w:szCs w:val="28"/>
        </w:rPr>
        <w:t xml:space="preserve"> от максимально возможного количества;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 несоответствии уровня профессиональной деятельности первой/высшей квалификационной категории (указывается должность педагогического работника), если </w:t>
      </w:r>
      <w:proofErr w:type="gramStart"/>
      <w:r w:rsidRPr="00727548">
        <w:rPr>
          <w:rFonts w:ascii="Times New Roman" w:hAnsi="Times New Roman" w:cs="Times New Roman"/>
          <w:sz w:val="28"/>
          <w:szCs w:val="28"/>
        </w:rPr>
        <w:t>аттестуемый</w:t>
      </w:r>
      <w:proofErr w:type="gramEnd"/>
      <w:r w:rsidRPr="00727548">
        <w:rPr>
          <w:rFonts w:ascii="Times New Roman" w:hAnsi="Times New Roman" w:cs="Times New Roman"/>
          <w:sz w:val="28"/>
          <w:szCs w:val="28"/>
        </w:rPr>
        <w:t xml:space="preserve"> набрал менее </w:t>
      </w:r>
      <w:r w:rsidRPr="00727548">
        <w:rPr>
          <w:rFonts w:ascii="Times New Roman" w:hAnsi="Times New Roman" w:cs="Times New Roman"/>
          <w:b/>
          <w:sz w:val="28"/>
          <w:szCs w:val="28"/>
        </w:rPr>
        <w:t>75 баллов</w:t>
      </w:r>
      <w:r w:rsidRPr="00727548">
        <w:rPr>
          <w:rFonts w:ascii="Times New Roman" w:hAnsi="Times New Roman" w:cs="Times New Roman"/>
          <w:sz w:val="28"/>
          <w:szCs w:val="28"/>
        </w:rPr>
        <w:t xml:space="preserve"> от максимально возможного количества;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4.6. Экспертное заключение включает обобщённую информацию о результатах работы педагогического работника. Экспертное заключение является документом, на основании которого Комиссия оценивает профессиональную деятельность педагогического работника. </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4.7. Экспертное заключение по оценке профессиональной деятельности педагогического работника для установления квалификационной категории представляется Комиссии в течение </w:t>
      </w:r>
      <w:r w:rsidRPr="00727548">
        <w:rPr>
          <w:rFonts w:ascii="Times New Roman" w:hAnsi="Times New Roman" w:cs="Times New Roman"/>
          <w:b/>
          <w:sz w:val="28"/>
          <w:szCs w:val="28"/>
        </w:rPr>
        <w:t>10 дней</w:t>
      </w:r>
      <w:r w:rsidRPr="00727548">
        <w:rPr>
          <w:rFonts w:ascii="Times New Roman" w:hAnsi="Times New Roman" w:cs="Times New Roman"/>
          <w:sz w:val="28"/>
          <w:szCs w:val="28"/>
        </w:rPr>
        <w:t xml:space="preserve"> после начала экспертизы.</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4.8. Аттестуемый вправе ознакомиться с экспертным заключением и в случае несогласия обратиться в Комиссию с заявлением о повторной экспертизе его профессиональной деятельности, аргументируя свое решение. </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lang w:val="en-US"/>
        </w:rPr>
        <w:t>V</w:t>
      </w:r>
      <w:r w:rsidRPr="00727548">
        <w:rPr>
          <w:rFonts w:ascii="Times New Roman" w:hAnsi="Times New Roman" w:cs="Times New Roman"/>
          <w:b/>
          <w:sz w:val="28"/>
          <w:szCs w:val="28"/>
        </w:rPr>
        <w:t>. Портфолио педагогического работника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5.1.Портфолио педагогического работника представляет собой индивидуальную папку-накопитель, в которой содержится структурирован</w:t>
      </w:r>
      <w:r w:rsidRPr="00727548">
        <w:rPr>
          <w:rFonts w:ascii="Times New Roman" w:hAnsi="Times New Roman" w:cs="Times New Roman"/>
          <w:sz w:val="28"/>
          <w:szCs w:val="28"/>
        </w:rPr>
        <w:softHyphen/>
        <w:t>ная и систематизированная информация о результатах профессиональной деятельности и достижениях аттестуемого.</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5.2. Структура портфолио аттестуемого педагогического работника включает титульный лист и восемь разделов.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lastRenderedPageBreak/>
        <w:t>Раздел 1. Общие сведения о педагогическом работнике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фамилия, имя, отчество;</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должность с указанием направления деятельности, по которой проводится аттестация;</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место работы (наименование организации, осуществляющей образовательную деятельность в соответствии с Уставом);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профессиональное образование (копии документов об образовании и (или) о квалификации);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квалификационная категория (копия аттестационного листа);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ученые и почетные звания, степени, (копии документов, подтверждающих их наличие);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трудовой и педагогический стаж работы;</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участие педагогического работника в профессиональных конкурсах (конкурсы профессионального мастерства);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поощрения и награды педагогического работника (копии документов).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Раздел 2. Дополнительное профессиональное образование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освоение программ повышения квалификации (копии документов);</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освоение программ профессиональной переподготовки (копии документов).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b/>
          <w:sz w:val="28"/>
          <w:szCs w:val="28"/>
        </w:rPr>
      </w:pPr>
      <w:r w:rsidRPr="00727548">
        <w:rPr>
          <w:rFonts w:ascii="Times New Roman" w:hAnsi="Times New Roman" w:cs="Times New Roman"/>
          <w:b/>
          <w:sz w:val="28"/>
          <w:szCs w:val="28"/>
        </w:rPr>
        <w:t>Раздел 3. Инновационная, научно-методическая деятельность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продукты инновационной деятельности (конспект урока, мероприятия, мастер-класса);</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методические разработки и презентации (не более двух);</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статьи, выступления и т.д. (копии материалов);</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перечень семинаров, конференций, круглых столов (копии документов, подтверждающих участие);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фотоматериалы (не более 5 фотографий), отражающие инновационную профессиональную деятельность педагогического работника.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4. Дополнительная информация</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Педагогический работник имеет право дополнительно представить материалы, подтверждающие позитивные результаты его профессиональной деятельности (1-2 страницы машинописного текста).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5. Результаты педагогической деятельности</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динамику результатов педагогической деятельности за аттестационный период: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по реализации федерального государственного образовательного стандарта (выполнение образовательной программы);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долю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освоивших образовательные программы;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долю обучающихся, освоивших образовательные программы на«4» и «5»;</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lastRenderedPageBreak/>
        <w:t xml:space="preserve">долю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охваченных профильным обучением; </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показатели государственной итоговой аттестации (принявшие участие в ГИА, преодолевшие минимальный порог, прошедшие ГИА на высоком уровне).</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участия (победители и призёры) во Всероссийской предметной олимпиаде школьников, иных предметных олимпиадах (региональный уровень; федеральный уровень; международный уровень);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участия по предмету в различных научно-практических конференциях, конкурсах, соревнованиях (региональный уровень; федеральный уровень; международный уровень);</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особые заслуги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xml:space="preserve"> (по предмету) за аттестационный период;</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получение государственной поддержки талантливой молодежи в рамках приоритетного национального проекта на федеральном или региональном уровне.</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6. Дополнительное образование и воспитательная работа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степень участия педагогического работника в реализации комплексной программы воспитательной работы образовательной организации:</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 xml:space="preserve">доля </w:t>
      </w:r>
      <w:proofErr w:type="gramStart"/>
      <w:r w:rsidRPr="00727548">
        <w:rPr>
          <w:rFonts w:ascii="Times New Roman" w:hAnsi="Times New Roman" w:cs="Times New Roman"/>
          <w:sz w:val="28"/>
          <w:szCs w:val="28"/>
        </w:rPr>
        <w:t>обучающихся</w:t>
      </w:r>
      <w:proofErr w:type="gramEnd"/>
      <w:r w:rsidRPr="00727548">
        <w:rPr>
          <w:rFonts w:ascii="Times New Roman" w:hAnsi="Times New Roman" w:cs="Times New Roman"/>
          <w:sz w:val="28"/>
          <w:szCs w:val="28"/>
        </w:rPr>
        <w:t>, охваченных дополнительным образованием;</w:t>
      </w:r>
    </w:p>
    <w:p w:rsidR="00DA705A" w:rsidRPr="00727548" w:rsidRDefault="00DA705A" w:rsidP="00DA705A">
      <w:pPr>
        <w:widowControl w:val="0"/>
        <w:numPr>
          <w:ilvl w:val="0"/>
          <w:numId w:val="22"/>
        </w:numPr>
        <w:tabs>
          <w:tab w:val="left" w:pos="0"/>
          <w:tab w:val="left" w:pos="1134"/>
        </w:tabs>
        <w:suppressAutoHyphens/>
        <w:spacing w:after="0" w:line="360" w:lineRule="exact"/>
        <w:ind w:left="0" w:firstLine="851"/>
        <w:jc w:val="both"/>
        <w:rPr>
          <w:rFonts w:ascii="Times New Roman" w:hAnsi="Times New Roman" w:cs="Times New Roman"/>
          <w:sz w:val="28"/>
          <w:szCs w:val="28"/>
        </w:rPr>
      </w:pPr>
      <w:r w:rsidRPr="00727548">
        <w:rPr>
          <w:rFonts w:ascii="Times New Roman" w:hAnsi="Times New Roman" w:cs="Times New Roman"/>
          <w:sz w:val="28"/>
          <w:szCs w:val="28"/>
        </w:rPr>
        <w:t>оказание дополнительных услуг (руководство кружком, секцией, факультативом, методическим объединением, творческой группой и т.д.);</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7. Отзывы специалистов</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Материалы, включенные в данный раздел должны характеризовать признание профессиональной деятельности педагогического работника общественностью:</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отзывы руководителей разных уровней, коллег, родителей, учеников, выпускников;</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тексты заключений и рецензий;</w:t>
      </w:r>
    </w:p>
    <w:p w:rsidR="00DA705A" w:rsidRPr="00727548" w:rsidRDefault="00DA705A" w:rsidP="00DA705A">
      <w:pPr>
        <w:pStyle w:val="af7"/>
        <w:numPr>
          <w:ilvl w:val="0"/>
          <w:numId w:val="24"/>
        </w:numPr>
        <w:tabs>
          <w:tab w:val="left" w:pos="0"/>
          <w:tab w:val="left" w:pos="1134"/>
        </w:tabs>
        <w:spacing w:line="360" w:lineRule="exact"/>
        <w:ind w:left="0" w:firstLine="851"/>
        <w:jc w:val="both"/>
        <w:rPr>
          <w:sz w:val="28"/>
          <w:szCs w:val="28"/>
        </w:rPr>
      </w:pPr>
      <w:r w:rsidRPr="00727548">
        <w:rPr>
          <w:sz w:val="28"/>
          <w:szCs w:val="28"/>
        </w:rPr>
        <w:t>резюме, эссе и рекомендательные письма.</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Раздел 8. Авторская оценка</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Раздел содержит позиции автора по профессиональной деятельности, самооценку, концептуальные позиции о стратегии профессионального развития.</w:t>
      </w:r>
    </w:p>
    <w:p w:rsidR="00DA705A" w:rsidRPr="00727548" w:rsidRDefault="00DA705A" w:rsidP="00DA705A">
      <w:pPr>
        <w:tabs>
          <w:tab w:val="left" w:pos="0"/>
          <w:tab w:val="left" w:pos="1134"/>
        </w:tabs>
        <w:spacing w:line="360" w:lineRule="exact"/>
        <w:ind w:firstLine="851"/>
        <w:jc w:val="center"/>
        <w:rPr>
          <w:rFonts w:ascii="Times New Roman" w:hAnsi="Times New Roman" w:cs="Times New Roman"/>
          <w:b/>
          <w:sz w:val="28"/>
          <w:szCs w:val="28"/>
        </w:rPr>
      </w:pPr>
      <w:r w:rsidRPr="00727548">
        <w:rPr>
          <w:rFonts w:ascii="Times New Roman" w:hAnsi="Times New Roman" w:cs="Times New Roman"/>
          <w:b/>
          <w:sz w:val="28"/>
          <w:szCs w:val="28"/>
        </w:rPr>
        <w:t>2.3. Требования к оформлению портфолио</w:t>
      </w:r>
    </w:p>
    <w:p w:rsidR="00DA705A" w:rsidRPr="00727548" w:rsidRDefault="00DA705A" w:rsidP="00DA705A">
      <w:pPr>
        <w:tabs>
          <w:tab w:val="left" w:pos="0"/>
          <w:tab w:val="left" w:pos="1134"/>
        </w:tabs>
        <w:spacing w:line="360" w:lineRule="exact"/>
        <w:ind w:firstLine="851"/>
        <w:jc w:val="both"/>
        <w:rPr>
          <w:rFonts w:ascii="Times New Roman" w:hAnsi="Times New Roman" w:cs="Times New Roman"/>
          <w:sz w:val="28"/>
          <w:szCs w:val="28"/>
        </w:rPr>
      </w:pPr>
      <w:r w:rsidRPr="00727548">
        <w:rPr>
          <w:rFonts w:ascii="Times New Roman" w:hAnsi="Times New Roman" w:cs="Times New Roman"/>
          <w:sz w:val="28"/>
          <w:szCs w:val="28"/>
        </w:rPr>
        <w:t>Портфолио формируется в одной папке-накопителе с файлами с общим объемом не более 15-20 страниц формата А</w:t>
      </w:r>
      <w:proofErr w:type="gramStart"/>
      <w:r w:rsidRPr="00727548">
        <w:rPr>
          <w:rFonts w:ascii="Times New Roman" w:hAnsi="Times New Roman" w:cs="Times New Roman"/>
          <w:sz w:val="28"/>
          <w:szCs w:val="28"/>
        </w:rPr>
        <w:t>4</w:t>
      </w:r>
      <w:proofErr w:type="gramEnd"/>
      <w:r w:rsidRPr="00727548">
        <w:rPr>
          <w:rFonts w:ascii="Times New Roman" w:hAnsi="Times New Roman" w:cs="Times New Roman"/>
          <w:sz w:val="28"/>
          <w:szCs w:val="28"/>
        </w:rPr>
        <w:t xml:space="preserve">. Текстовые документы оформляются на бумажном носителе в 1 экземпляре, шрифт </w:t>
      </w:r>
      <w:proofErr w:type="spellStart"/>
      <w:r w:rsidRPr="00727548">
        <w:rPr>
          <w:rFonts w:ascii="Times New Roman" w:hAnsi="Times New Roman" w:cs="Times New Roman"/>
          <w:sz w:val="28"/>
          <w:szCs w:val="28"/>
        </w:rPr>
        <w:t>Times</w:t>
      </w:r>
      <w:proofErr w:type="spellEnd"/>
      <w:r w:rsidRPr="00727548">
        <w:rPr>
          <w:rFonts w:ascii="Times New Roman" w:hAnsi="Times New Roman" w:cs="Times New Roman"/>
          <w:sz w:val="28"/>
          <w:szCs w:val="28"/>
        </w:rPr>
        <w:t xml:space="preserve"> </w:t>
      </w:r>
      <w:proofErr w:type="spellStart"/>
      <w:r w:rsidRPr="00727548">
        <w:rPr>
          <w:rFonts w:ascii="Times New Roman" w:hAnsi="Times New Roman" w:cs="Times New Roman"/>
          <w:sz w:val="28"/>
          <w:szCs w:val="28"/>
        </w:rPr>
        <w:t>New</w:t>
      </w:r>
      <w:proofErr w:type="spellEnd"/>
      <w:r w:rsidRPr="00727548">
        <w:rPr>
          <w:rFonts w:ascii="Times New Roman" w:hAnsi="Times New Roman" w:cs="Times New Roman"/>
          <w:sz w:val="28"/>
          <w:szCs w:val="28"/>
        </w:rPr>
        <w:t xml:space="preserve"> </w:t>
      </w:r>
      <w:proofErr w:type="spellStart"/>
      <w:r w:rsidRPr="00727548">
        <w:rPr>
          <w:rFonts w:ascii="Times New Roman" w:hAnsi="Times New Roman" w:cs="Times New Roman"/>
          <w:sz w:val="28"/>
          <w:szCs w:val="28"/>
        </w:rPr>
        <w:t>Roman</w:t>
      </w:r>
      <w:proofErr w:type="spellEnd"/>
      <w:r w:rsidRPr="00727548">
        <w:rPr>
          <w:rFonts w:ascii="Times New Roman" w:hAnsi="Times New Roman" w:cs="Times New Roman"/>
          <w:sz w:val="28"/>
          <w:szCs w:val="28"/>
        </w:rPr>
        <w:t>, размер 14, межстрочный интервал – одинарный, выравнивание по ширине. В тексте не допускаются сокращения названий и наименований.</w:t>
      </w:r>
    </w:p>
    <w:p w:rsidR="00DA705A" w:rsidRPr="00727548" w:rsidRDefault="00727548" w:rsidP="00727548">
      <w:pPr>
        <w:rPr>
          <w:rFonts w:ascii="Times New Roman" w:hAnsi="Times New Roman" w:cs="Times New Roman"/>
          <w:sz w:val="28"/>
          <w:szCs w:val="28"/>
          <w:lang w:eastAsia="ar-SA"/>
        </w:rPr>
      </w:pPr>
      <w:r>
        <w:rPr>
          <w:rFonts w:ascii="Times New Roman" w:hAnsi="Times New Roman" w:cs="Times New Roman"/>
          <w:sz w:val="28"/>
          <w:szCs w:val="28"/>
        </w:rPr>
        <w:t xml:space="preserve">                                                                                                             </w:t>
      </w:r>
      <w:r w:rsidR="00DA705A" w:rsidRPr="00727548">
        <w:rPr>
          <w:rFonts w:ascii="Times New Roman" w:hAnsi="Times New Roman" w:cs="Times New Roman"/>
          <w:sz w:val="28"/>
          <w:szCs w:val="28"/>
        </w:rPr>
        <w:t>Приложение № 6</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lastRenderedPageBreak/>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727548" w:rsidP="00727548">
      <w:pPr>
        <w:rPr>
          <w:rFonts w:ascii="Times New Roman" w:hAnsi="Times New Roman" w:cs="Times New Roman"/>
          <w:b/>
          <w:sz w:val="28"/>
          <w:szCs w:val="28"/>
        </w:rPr>
      </w:pPr>
      <w:r>
        <w:rPr>
          <w:rFonts w:ascii="Times New Roman" w:hAnsi="Times New Roman" w:cs="Times New Roman"/>
          <w:b/>
          <w:sz w:val="28"/>
          <w:szCs w:val="28"/>
        </w:rPr>
        <w:t xml:space="preserve">                                                          </w:t>
      </w:r>
      <w:r w:rsidR="00DA705A" w:rsidRPr="00727548">
        <w:rPr>
          <w:rFonts w:ascii="Times New Roman" w:hAnsi="Times New Roman" w:cs="Times New Roman"/>
          <w:b/>
          <w:sz w:val="28"/>
          <w:szCs w:val="28"/>
        </w:rPr>
        <w:t>Критерии и показатели</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 xml:space="preserve">оценки профессиональной деятельности </w:t>
      </w:r>
    </w:p>
    <w:p w:rsidR="00DA705A" w:rsidRPr="00727548" w:rsidRDefault="00DA705A" w:rsidP="00DA705A">
      <w:pPr>
        <w:jc w:val="center"/>
        <w:rPr>
          <w:rFonts w:ascii="Times New Roman" w:hAnsi="Times New Roman" w:cs="Times New Roman"/>
          <w:b/>
          <w:sz w:val="28"/>
          <w:szCs w:val="28"/>
        </w:rPr>
      </w:pPr>
      <w:r w:rsidRPr="00727548">
        <w:rPr>
          <w:rFonts w:ascii="Times New Roman" w:hAnsi="Times New Roman" w:cs="Times New Roman"/>
          <w:b/>
          <w:sz w:val="28"/>
          <w:szCs w:val="28"/>
        </w:rPr>
        <w:t>педагогических работников</w:t>
      </w:r>
    </w:p>
    <w:p w:rsidR="00DA705A" w:rsidRPr="00727548" w:rsidRDefault="00DA705A" w:rsidP="00DA705A">
      <w:pPr>
        <w:ind w:firstLine="709"/>
        <w:jc w:val="both"/>
        <w:rPr>
          <w:rFonts w:ascii="Times New Roman" w:hAnsi="Times New Roman" w:cs="Times New Roman"/>
          <w:sz w:val="28"/>
          <w:szCs w:val="28"/>
        </w:rPr>
      </w:pPr>
      <w:r w:rsidRPr="00727548">
        <w:rPr>
          <w:rFonts w:ascii="Times New Roman" w:hAnsi="Times New Roman" w:cs="Times New Roman"/>
          <w:sz w:val="28"/>
          <w:szCs w:val="28"/>
        </w:rPr>
        <w:t xml:space="preserve">Критерии и показатели оценки профессиональной деятельности педагогических работников разработаны в соответствии с требованиями пунктов </w:t>
      </w:r>
      <w:r w:rsidRPr="00727548">
        <w:rPr>
          <w:rFonts w:ascii="Times New Roman" w:hAnsi="Times New Roman" w:cs="Times New Roman"/>
          <w:b/>
          <w:sz w:val="28"/>
          <w:szCs w:val="28"/>
        </w:rPr>
        <w:t>36 и 37</w:t>
      </w:r>
      <w:r w:rsidRPr="00727548">
        <w:rPr>
          <w:rFonts w:ascii="Times New Roman" w:hAnsi="Times New Roman" w:cs="Times New Roman"/>
          <w:sz w:val="28"/>
          <w:szCs w:val="28"/>
        </w:rPr>
        <w:t xml:space="preserve"> Порядка проведения аттестации педагогических работников организаций, осуществляющих образовательную деятельность, утвержден</w:t>
      </w:r>
      <w:r w:rsidRPr="00727548">
        <w:rPr>
          <w:rFonts w:ascii="Times New Roman" w:hAnsi="Times New Roman" w:cs="Times New Roman"/>
          <w:sz w:val="28"/>
          <w:szCs w:val="28"/>
        </w:rPr>
        <w:softHyphen/>
        <w:t>ного приказом Министерства образования и науки РФ от 07.04.2014 г. № 276.</w:t>
      </w:r>
    </w:p>
    <w:p w:rsidR="00DA705A" w:rsidRPr="00727548" w:rsidRDefault="00DA705A" w:rsidP="00DA705A">
      <w:pPr>
        <w:tabs>
          <w:tab w:val="left" w:pos="3015"/>
          <w:tab w:val="left" w:pos="6435"/>
        </w:tabs>
        <w:ind w:firstLine="709"/>
        <w:jc w:val="both"/>
        <w:rPr>
          <w:rFonts w:ascii="Times New Roman" w:hAnsi="Times New Roman" w:cs="Times New Roman"/>
          <w:sz w:val="28"/>
          <w:szCs w:val="28"/>
        </w:rPr>
      </w:pPr>
      <w:r w:rsidRPr="00727548">
        <w:rPr>
          <w:rFonts w:ascii="Times New Roman" w:hAnsi="Times New Roman" w:cs="Times New Roman"/>
          <w:sz w:val="28"/>
          <w:szCs w:val="28"/>
        </w:rPr>
        <w:t>Настоящие критерии и показатели применяются при всестороннем анализе профессиональной деятельности педагогического работника за любые 3 года, прошедшие после последней аттестации. Информация предоставляется по всем классам (группам), в которых педагогический работник осуществляет образовательную деятельность.</w:t>
      </w:r>
    </w:p>
    <w:p w:rsidR="00DA705A" w:rsidRPr="00727548" w:rsidRDefault="00DA705A" w:rsidP="00DA705A">
      <w:pPr>
        <w:pStyle w:val="Default"/>
        <w:rPr>
          <w:sz w:val="28"/>
          <w:szCs w:val="28"/>
        </w:rPr>
      </w:pPr>
    </w:p>
    <w:p w:rsidR="00DA705A" w:rsidRPr="00727548" w:rsidRDefault="00DA705A" w:rsidP="00DA705A">
      <w:pPr>
        <w:tabs>
          <w:tab w:val="left" w:pos="3015"/>
          <w:tab w:val="left" w:pos="6435"/>
        </w:tabs>
        <w:jc w:val="both"/>
        <w:rPr>
          <w:rFonts w:ascii="Times New Roman" w:hAnsi="Times New Roman" w:cs="Times New Roman"/>
          <w:bCs/>
          <w:sz w:val="28"/>
          <w:szCs w:val="28"/>
        </w:rPr>
      </w:pPr>
      <w:r w:rsidRPr="00727548">
        <w:rPr>
          <w:rFonts w:ascii="Times New Roman" w:hAnsi="Times New Roman" w:cs="Times New Roman"/>
          <w:bCs/>
          <w:sz w:val="28"/>
          <w:szCs w:val="28"/>
        </w:rPr>
        <w:t xml:space="preserve">Перечень критериев и показателей для оценки профессиональной деятельности </w:t>
      </w:r>
      <w:proofErr w:type="gramStart"/>
      <w:r w:rsidRPr="00727548">
        <w:rPr>
          <w:rFonts w:ascii="Times New Roman" w:hAnsi="Times New Roman" w:cs="Times New Roman"/>
          <w:bCs/>
          <w:sz w:val="28"/>
          <w:szCs w:val="28"/>
        </w:rPr>
        <w:t>педагогических работников, аттестуемых в целях установления квалификационной категории  прилагается</w:t>
      </w:r>
      <w:proofErr w:type="gramEnd"/>
      <w:r w:rsidRPr="00727548">
        <w:rPr>
          <w:rFonts w:ascii="Times New Roman" w:hAnsi="Times New Roman" w:cs="Times New Roman"/>
          <w:bCs/>
          <w:sz w:val="28"/>
          <w:szCs w:val="28"/>
        </w:rPr>
        <w:t>:</w:t>
      </w:r>
    </w:p>
    <w:p w:rsidR="00DA705A" w:rsidRPr="00727548" w:rsidRDefault="00DF0B26" w:rsidP="00DA705A">
      <w:pPr>
        <w:tabs>
          <w:tab w:val="left" w:pos="3015"/>
          <w:tab w:val="left" w:pos="6435"/>
        </w:tabs>
        <w:ind w:firstLine="709"/>
        <w:jc w:val="both"/>
        <w:rPr>
          <w:rFonts w:ascii="Times New Roman" w:hAnsi="Times New Roman" w:cs="Times New Roman"/>
          <w:b/>
          <w:bCs/>
          <w:sz w:val="28"/>
          <w:szCs w:val="28"/>
        </w:rPr>
      </w:pPr>
      <w:hyperlink r:id="rId23" w:history="1">
        <w:r w:rsidR="00DA705A" w:rsidRPr="00727548">
          <w:rPr>
            <w:rStyle w:val="a3"/>
            <w:b/>
            <w:bCs/>
            <w:sz w:val="28"/>
            <w:szCs w:val="28"/>
          </w:rPr>
          <w:t>на первую  – на 239 л.</w:t>
        </w:r>
      </w:hyperlink>
    </w:p>
    <w:p w:rsidR="00DA705A" w:rsidRPr="00727548" w:rsidRDefault="00DA705A" w:rsidP="00727548">
      <w:pPr>
        <w:tabs>
          <w:tab w:val="left" w:pos="3015"/>
          <w:tab w:val="left" w:pos="6435"/>
        </w:tabs>
        <w:ind w:firstLine="709"/>
        <w:jc w:val="both"/>
        <w:rPr>
          <w:rFonts w:ascii="Times New Roman" w:hAnsi="Times New Roman" w:cs="Times New Roman"/>
          <w:b/>
          <w:bCs/>
          <w:sz w:val="28"/>
          <w:szCs w:val="28"/>
        </w:rPr>
      </w:pPr>
      <w:r w:rsidRPr="00727548">
        <w:rPr>
          <w:rFonts w:ascii="Times New Roman" w:hAnsi="Times New Roman" w:cs="Times New Roman"/>
          <w:b/>
          <w:bCs/>
          <w:sz w:val="28"/>
          <w:szCs w:val="28"/>
        </w:rPr>
        <w:t xml:space="preserve">на </w:t>
      </w:r>
      <w:proofErr w:type="gramStart"/>
      <w:r w:rsidRPr="00727548">
        <w:rPr>
          <w:rFonts w:ascii="Times New Roman" w:hAnsi="Times New Roman" w:cs="Times New Roman"/>
          <w:b/>
          <w:bCs/>
          <w:sz w:val="28"/>
          <w:szCs w:val="28"/>
        </w:rPr>
        <w:t>высшую</w:t>
      </w:r>
      <w:proofErr w:type="gramEnd"/>
      <w:r w:rsidRPr="00727548">
        <w:rPr>
          <w:rFonts w:ascii="Times New Roman" w:hAnsi="Times New Roman" w:cs="Times New Roman"/>
          <w:b/>
          <w:bCs/>
          <w:sz w:val="28"/>
          <w:szCs w:val="28"/>
        </w:rPr>
        <w:t xml:space="preserve"> - на  245 л.</w:t>
      </w:r>
      <w:r w:rsidR="00727548">
        <w:rPr>
          <w:rFonts w:ascii="Times New Roman" w:hAnsi="Times New Roman" w:cs="Times New Roman"/>
          <w:b/>
          <w:bCs/>
          <w:sz w:val="28"/>
          <w:szCs w:val="28"/>
        </w:rPr>
        <w:t xml:space="preserve">                                                                  </w:t>
      </w:r>
      <w:r w:rsidRPr="00727548">
        <w:rPr>
          <w:rFonts w:ascii="Times New Roman" w:hAnsi="Times New Roman" w:cs="Times New Roman"/>
          <w:sz w:val="28"/>
          <w:szCs w:val="28"/>
        </w:rPr>
        <w:t>Приложение № 7</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tabs>
          <w:tab w:val="left" w:pos="1134"/>
        </w:tabs>
        <w:spacing w:line="360" w:lineRule="exact"/>
        <w:ind w:left="851"/>
        <w:jc w:val="right"/>
        <w:rPr>
          <w:rFonts w:ascii="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t>Состав</w:t>
      </w:r>
    </w:p>
    <w:p w:rsidR="00727548" w:rsidRDefault="00DA705A" w:rsidP="00727548">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t xml:space="preserve">аттестационной комиссии </w:t>
      </w:r>
    </w:p>
    <w:p w:rsidR="00DA705A" w:rsidRPr="00727548" w:rsidRDefault="00DA705A" w:rsidP="00727548">
      <w:pPr>
        <w:ind w:firstLine="709"/>
        <w:jc w:val="center"/>
        <w:rPr>
          <w:rFonts w:ascii="Times New Roman" w:eastAsia="Times New Roman" w:hAnsi="Times New Roman" w:cs="Times New Roman"/>
          <w:b/>
          <w:sz w:val="28"/>
          <w:szCs w:val="28"/>
        </w:rPr>
      </w:pPr>
      <w:r w:rsidRPr="00727548">
        <w:rPr>
          <w:rFonts w:ascii="Times New Roman" w:eastAsia="Times New Roman" w:hAnsi="Times New Roman" w:cs="Times New Roman"/>
          <w:b/>
          <w:sz w:val="28"/>
          <w:szCs w:val="28"/>
        </w:rPr>
        <w:lastRenderedPageBreak/>
        <w:t>Министерства образования и науки  Республики Дагестан</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A705A" w:rsidRPr="00727548">
        <w:rPr>
          <w:rFonts w:ascii="Times New Roman" w:eastAsia="Times New Roman" w:hAnsi="Times New Roman" w:cs="Times New Roman"/>
          <w:sz w:val="28"/>
          <w:szCs w:val="28"/>
        </w:rPr>
        <w:t xml:space="preserve">Шахов </w:t>
      </w:r>
      <w:proofErr w:type="spellStart"/>
      <w:r w:rsidR="00DA705A" w:rsidRPr="00727548">
        <w:rPr>
          <w:rFonts w:ascii="Times New Roman" w:eastAsia="Times New Roman" w:hAnsi="Times New Roman" w:cs="Times New Roman"/>
          <w:sz w:val="28"/>
          <w:szCs w:val="28"/>
        </w:rPr>
        <w:t>Шахабас</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Курамагомедович</w:t>
      </w:r>
      <w:proofErr w:type="spellEnd"/>
      <w:r w:rsidR="00DA705A" w:rsidRPr="00727548">
        <w:rPr>
          <w:rFonts w:ascii="Times New Roman" w:eastAsia="Times New Roman" w:hAnsi="Times New Roman" w:cs="Times New Roman"/>
          <w:sz w:val="28"/>
          <w:szCs w:val="28"/>
        </w:rPr>
        <w:t xml:space="preserve"> – министр образования и науки РД, председатель ГАК.</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A705A" w:rsidRPr="00727548">
        <w:rPr>
          <w:rFonts w:ascii="Times New Roman" w:eastAsia="Times New Roman" w:hAnsi="Times New Roman" w:cs="Times New Roman"/>
          <w:sz w:val="28"/>
          <w:szCs w:val="28"/>
        </w:rPr>
        <w:t xml:space="preserve">Амиродинов Магомед </w:t>
      </w:r>
      <w:proofErr w:type="spellStart"/>
      <w:r w:rsidR="00DA705A" w:rsidRPr="00727548">
        <w:rPr>
          <w:rFonts w:ascii="Times New Roman" w:eastAsia="Times New Roman" w:hAnsi="Times New Roman" w:cs="Times New Roman"/>
          <w:sz w:val="28"/>
          <w:szCs w:val="28"/>
        </w:rPr>
        <w:t>Магомедсаидович</w:t>
      </w:r>
      <w:proofErr w:type="spellEnd"/>
      <w:r w:rsidR="00DA705A" w:rsidRPr="00727548">
        <w:rPr>
          <w:rFonts w:ascii="Times New Roman" w:eastAsia="Times New Roman" w:hAnsi="Times New Roman" w:cs="Times New Roman"/>
          <w:sz w:val="28"/>
          <w:szCs w:val="28"/>
        </w:rPr>
        <w:t xml:space="preserve"> - председатель Дагестанской республиканской организации профсоюза работников народного образования и науки РФ, заместитель председателя.</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A705A" w:rsidRPr="00727548">
        <w:rPr>
          <w:rFonts w:ascii="Times New Roman" w:eastAsia="Times New Roman" w:hAnsi="Times New Roman" w:cs="Times New Roman"/>
          <w:sz w:val="28"/>
          <w:szCs w:val="28"/>
        </w:rPr>
        <w:t xml:space="preserve">Абрамова Лариса </w:t>
      </w:r>
      <w:proofErr w:type="spellStart"/>
      <w:r w:rsidR="00DA705A" w:rsidRPr="00727548">
        <w:rPr>
          <w:rFonts w:ascii="Times New Roman" w:eastAsia="Times New Roman" w:hAnsi="Times New Roman" w:cs="Times New Roman"/>
          <w:sz w:val="28"/>
          <w:szCs w:val="28"/>
        </w:rPr>
        <w:t>Нисимовна</w:t>
      </w:r>
      <w:proofErr w:type="spellEnd"/>
      <w:r w:rsidR="00DA705A" w:rsidRPr="00727548">
        <w:rPr>
          <w:rFonts w:ascii="Times New Roman" w:eastAsia="Times New Roman" w:hAnsi="Times New Roman" w:cs="Times New Roman"/>
          <w:sz w:val="28"/>
          <w:szCs w:val="28"/>
        </w:rPr>
        <w:t xml:space="preserve"> – начальник Управления общего образования Министерства образования и науки РД, заместитель председателя.</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A705A" w:rsidRPr="00727548">
        <w:rPr>
          <w:rFonts w:ascii="Times New Roman" w:eastAsia="Times New Roman" w:hAnsi="Times New Roman" w:cs="Times New Roman"/>
          <w:sz w:val="28"/>
          <w:szCs w:val="28"/>
        </w:rPr>
        <w:t xml:space="preserve">Абдулаев Али </w:t>
      </w:r>
      <w:proofErr w:type="spellStart"/>
      <w:r w:rsidR="00DA705A" w:rsidRPr="00727548">
        <w:rPr>
          <w:rFonts w:ascii="Times New Roman" w:eastAsia="Times New Roman" w:hAnsi="Times New Roman" w:cs="Times New Roman"/>
          <w:sz w:val="28"/>
          <w:szCs w:val="28"/>
        </w:rPr>
        <w:t>Абдулаевич</w:t>
      </w:r>
      <w:proofErr w:type="spellEnd"/>
      <w:r w:rsidR="00DA705A" w:rsidRPr="00727548">
        <w:rPr>
          <w:rFonts w:ascii="Times New Roman" w:eastAsia="Times New Roman" w:hAnsi="Times New Roman" w:cs="Times New Roman"/>
          <w:sz w:val="28"/>
          <w:szCs w:val="28"/>
        </w:rPr>
        <w:t xml:space="preserve"> – директор Дагестанского профессионального – педагогического колледжа, председатель Совета директоров профессиональных образовательных организаций РД,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705A" w:rsidRPr="00727548">
        <w:rPr>
          <w:rFonts w:ascii="Times New Roman" w:eastAsia="Times New Roman" w:hAnsi="Times New Roman" w:cs="Times New Roman"/>
          <w:sz w:val="28"/>
          <w:szCs w:val="28"/>
        </w:rPr>
        <w:t xml:space="preserve">Залимханов </w:t>
      </w:r>
      <w:proofErr w:type="spellStart"/>
      <w:r w:rsidR="00DA705A" w:rsidRPr="00727548">
        <w:rPr>
          <w:rFonts w:ascii="Times New Roman" w:eastAsia="Times New Roman" w:hAnsi="Times New Roman" w:cs="Times New Roman"/>
          <w:sz w:val="28"/>
          <w:szCs w:val="28"/>
        </w:rPr>
        <w:t>Зайнудин</w:t>
      </w:r>
      <w:proofErr w:type="spellEnd"/>
      <w:r w:rsidR="00DA705A" w:rsidRPr="00727548">
        <w:rPr>
          <w:rFonts w:ascii="Times New Roman" w:eastAsia="Times New Roman" w:hAnsi="Times New Roman" w:cs="Times New Roman"/>
          <w:sz w:val="28"/>
          <w:szCs w:val="28"/>
        </w:rPr>
        <w:t xml:space="preserve"> Магомедович – начальник Управления образования Буйнакского района,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A705A" w:rsidRPr="00727548">
        <w:rPr>
          <w:rFonts w:ascii="Times New Roman" w:eastAsia="Times New Roman" w:hAnsi="Times New Roman" w:cs="Times New Roman"/>
          <w:sz w:val="28"/>
          <w:szCs w:val="28"/>
        </w:rPr>
        <w:t xml:space="preserve">Мансуров </w:t>
      </w:r>
      <w:proofErr w:type="spellStart"/>
      <w:r w:rsidR="00DA705A" w:rsidRPr="00727548">
        <w:rPr>
          <w:rFonts w:ascii="Times New Roman" w:eastAsia="Times New Roman" w:hAnsi="Times New Roman" w:cs="Times New Roman"/>
          <w:sz w:val="28"/>
          <w:szCs w:val="28"/>
        </w:rPr>
        <w:t>Тагир</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Мухтарович</w:t>
      </w:r>
      <w:proofErr w:type="spellEnd"/>
      <w:r w:rsidR="00DA705A" w:rsidRPr="00727548">
        <w:rPr>
          <w:rFonts w:ascii="Times New Roman" w:eastAsia="Times New Roman" w:hAnsi="Times New Roman" w:cs="Times New Roman"/>
          <w:sz w:val="28"/>
          <w:szCs w:val="28"/>
        </w:rPr>
        <w:t xml:space="preserve"> – начальник Управления образования г</w:t>
      </w:r>
      <w:proofErr w:type="gramStart"/>
      <w:r w:rsidR="00DA705A" w:rsidRPr="00727548">
        <w:rPr>
          <w:rFonts w:ascii="Times New Roman" w:eastAsia="Times New Roman" w:hAnsi="Times New Roman" w:cs="Times New Roman"/>
          <w:sz w:val="28"/>
          <w:szCs w:val="28"/>
        </w:rPr>
        <w:t>.М</w:t>
      </w:r>
      <w:proofErr w:type="gramEnd"/>
      <w:r w:rsidR="00DA705A" w:rsidRPr="00727548">
        <w:rPr>
          <w:rFonts w:ascii="Times New Roman" w:eastAsia="Times New Roman" w:hAnsi="Times New Roman" w:cs="Times New Roman"/>
          <w:sz w:val="28"/>
          <w:szCs w:val="28"/>
        </w:rPr>
        <w:t>ахачкала,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A705A" w:rsidRPr="00727548">
        <w:rPr>
          <w:rFonts w:ascii="Times New Roman" w:eastAsia="Times New Roman" w:hAnsi="Times New Roman" w:cs="Times New Roman"/>
          <w:sz w:val="28"/>
          <w:szCs w:val="28"/>
        </w:rPr>
        <w:t xml:space="preserve">Рашидов </w:t>
      </w:r>
      <w:proofErr w:type="spellStart"/>
      <w:r w:rsidR="00DA705A" w:rsidRPr="00727548">
        <w:rPr>
          <w:rFonts w:ascii="Times New Roman" w:eastAsia="Times New Roman" w:hAnsi="Times New Roman" w:cs="Times New Roman"/>
          <w:sz w:val="28"/>
          <w:szCs w:val="28"/>
        </w:rPr>
        <w:t>Мурад</w:t>
      </w:r>
      <w:proofErr w:type="spellEnd"/>
      <w:r w:rsidR="00DA705A" w:rsidRPr="00727548">
        <w:rPr>
          <w:rFonts w:ascii="Times New Roman" w:eastAsia="Times New Roman" w:hAnsi="Times New Roman" w:cs="Times New Roman"/>
          <w:sz w:val="28"/>
          <w:szCs w:val="28"/>
        </w:rPr>
        <w:t xml:space="preserve"> Рашидович – начальник Управления образования </w:t>
      </w:r>
      <w:proofErr w:type="spellStart"/>
      <w:r w:rsidR="00DA705A" w:rsidRPr="00727548">
        <w:rPr>
          <w:rFonts w:ascii="Times New Roman" w:eastAsia="Times New Roman" w:hAnsi="Times New Roman" w:cs="Times New Roman"/>
          <w:sz w:val="28"/>
          <w:szCs w:val="28"/>
        </w:rPr>
        <w:t>Каякентского</w:t>
      </w:r>
      <w:proofErr w:type="spellEnd"/>
      <w:r w:rsidR="00DA705A" w:rsidRPr="00727548">
        <w:rPr>
          <w:rFonts w:ascii="Times New Roman" w:eastAsia="Times New Roman" w:hAnsi="Times New Roman" w:cs="Times New Roman"/>
          <w:sz w:val="28"/>
          <w:szCs w:val="28"/>
        </w:rPr>
        <w:t xml:space="preserve"> района,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A705A" w:rsidRPr="00727548">
        <w:rPr>
          <w:rFonts w:ascii="Times New Roman" w:eastAsia="Times New Roman" w:hAnsi="Times New Roman" w:cs="Times New Roman"/>
          <w:sz w:val="28"/>
          <w:szCs w:val="28"/>
        </w:rPr>
        <w:t>Эфендиев Эльмир Исаевич – заведующий кафедрой физико-математического образования и ИКТ ДИРО,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A705A" w:rsidRPr="00727548">
        <w:rPr>
          <w:rFonts w:ascii="Times New Roman" w:eastAsia="Times New Roman" w:hAnsi="Times New Roman" w:cs="Times New Roman"/>
          <w:sz w:val="28"/>
          <w:szCs w:val="28"/>
        </w:rPr>
        <w:t>Шабанова Людмила Юрьевна – начальник Управления образования г</w:t>
      </w:r>
      <w:proofErr w:type="gramStart"/>
      <w:r w:rsidR="00DA705A" w:rsidRPr="00727548">
        <w:rPr>
          <w:rFonts w:ascii="Times New Roman" w:eastAsia="Times New Roman" w:hAnsi="Times New Roman" w:cs="Times New Roman"/>
          <w:sz w:val="28"/>
          <w:szCs w:val="28"/>
        </w:rPr>
        <w:t>.К</w:t>
      </w:r>
      <w:proofErr w:type="gramEnd"/>
      <w:r w:rsidR="00DA705A" w:rsidRPr="00727548">
        <w:rPr>
          <w:rFonts w:ascii="Times New Roman" w:eastAsia="Times New Roman" w:hAnsi="Times New Roman" w:cs="Times New Roman"/>
          <w:sz w:val="28"/>
          <w:szCs w:val="28"/>
        </w:rPr>
        <w:t>аспийск, член комиссии.</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hAnsi="Times New Roman" w:cs="Times New Roman"/>
          <w:sz w:val="28"/>
          <w:szCs w:val="28"/>
        </w:rPr>
        <w:t>10</w:t>
      </w:r>
      <w:r w:rsidR="00DA705A" w:rsidRPr="00727548">
        <w:rPr>
          <w:rFonts w:ascii="Times New Roman" w:hAnsi="Times New Roman" w:cs="Times New Roman"/>
          <w:sz w:val="28"/>
          <w:szCs w:val="28"/>
        </w:rPr>
        <w:t xml:space="preserve">Магомедова </w:t>
      </w:r>
      <w:proofErr w:type="spellStart"/>
      <w:r w:rsidR="00DA705A" w:rsidRPr="00727548">
        <w:rPr>
          <w:rFonts w:ascii="Times New Roman" w:hAnsi="Times New Roman" w:cs="Times New Roman"/>
          <w:sz w:val="28"/>
          <w:szCs w:val="28"/>
        </w:rPr>
        <w:t>Басират</w:t>
      </w:r>
      <w:proofErr w:type="spellEnd"/>
      <w:r w:rsidR="00DA705A" w:rsidRPr="00727548">
        <w:rPr>
          <w:rFonts w:ascii="Times New Roman" w:hAnsi="Times New Roman" w:cs="Times New Roman"/>
          <w:sz w:val="28"/>
          <w:szCs w:val="28"/>
        </w:rPr>
        <w:t xml:space="preserve"> Магомедовна</w:t>
      </w:r>
      <w:r w:rsidR="00DA705A" w:rsidRPr="00727548">
        <w:rPr>
          <w:rFonts w:ascii="Times New Roman" w:eastAsia="Times New Roman" w:hAnsi="Times New Roman" w:cs="Times New Roman"/>
          <w:sz w:val="28"/>
          <w:szCs w:val="28"/>
        </w:rPr>
        <w:t xml:space="preserve"> – начальник Управления образования </w:t>
      </w:r>
      <w:proofErr w:type="spellStart"/>
      <w:r w:rsidR="00DA705A" w:rsidRPr="00727548">
        <w:rPr>
          <w:rFonts w:ascii="Times New Roman" w:eastAsia="Times New Roman" w:hAnsi="Times New Roman" w:cs="Times New Roman"/>
          <w:sz w:val="28"/>
          <w:szCs w:val="28"/>
        </w:rPr>
        <w:t>Акушинского</w:t>
      </w:r>
      <w:proofErr w:type="spellEnd"/>
      <w:r w:rsidR="00DA705A" w:rsidRPr="00727548">
        <w:rPr>
          <w:rFonts w:ascii="Times New Roman" w:eastAsia="Times New Roman" w:hAnsi="Times New Roman" w:cs="Times New Roman"/>
          <w:sz w:val="28"/>
          <w:szCs w:val="28"/>
        </w:rPr>
        <w:t xml:space="preserve"> района, член комиссии. </w:t>
      </w:r>
    </w:p>
    <w:p w:rsidR="00DA705A" w:rsidRPr="00727548" w:rsidRDefault="00727548" w:rsidP="00727548">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DA705A" w:rsidRPr="00727548">
        <w:rPr>
          <w:rFonts w:ascii="Times New Roman" w:eastAsia="Times New Roman" w:hAnsi="Times New Roman" w:cs="Times New Roman"/>
          <w:sz w:val="28"/>
          <w:szCs w:val="28"/>
        </w:rPr>
        <w:t xml:space="preserve">Исабекова </w:t>
      </w:r>
      <w:proofErr w:type="spellStart"/>
      <w:r w:rsidR="00DA705A" w:rsidRPr="00727548">
        <w:rPr>
          <w:rFonts w:ascii="Times New Roman" w:eastAsia="Times New Roman" w:hAnsi="Times New Roman" w:cs="Times New Roman"/>
          <w:sz w:val="28"/>
          <w:szCs w:val="28"/>
        </w:rPr>
        <w:t>Румина</w:t>
      </w:r>
      <w:proofErr w:type="spellEnd"/>
      <w:r w:rsidR="00DA705A" w:rsidRPr="00727548">
        <w:rPr>
          <w:rFonts w:ascii="Times New Roman" w:eastAsia="Times New Roman" w:hAnsi="Times New Roman" w:cs="Times New Roman"/>
          <w:sz w:val="28"/>
          <w:szCs w:val="28"/>
        </w:rPr>
        <w:t xml:space="preserve"> </w:t>
      </w:r>
      <w:proofErr w:type="spellStart"/>
      <w:r w:rsidR="00DA705A" w:rsidRPr="00727548">
        <w:rPr>
          <w:rFonts w:ascii="Times New Roman" w:eastAsia="Times New Roman" w:hAnsi="Times New Roman" w:cs="Times New Roman"/>
          <w:sz w:val="28"/>
          <w:szCs w:val="28"/>
        </w:rPr>
        <w:t>Куйбышевна</w:t>
      </w:r>
      <w:proofErr w:type="spellEnd"/>
      <w:r w:rsidR="00DA705A" w:rsidRPr="00727548">
        <w:rPr>
          <w:rFonts w:ascii="Times New Roman" w:eastAsia="Times New Roman" w:hAnsi="Times New Roman" w:cs="Times New Roman"/>
          <w:sz w:val="28"/>
          <w:szCs w:val="28"/>
        </w:rPr>
        <w:t xml:space="preserve"> – старший преподаватель ДИРО, секретарь комиссии.</w:t>
      </w:r>
    </w:p>
    <w:p w:rsidR="00DA705A" w:rsidRPr="00727548" w:rsidRDefault="00DA705A" w:rsidP="00DA705A">
      <w:pPr>
        <w:ind w:left="1069"/>
        <w:contextualSpacing/>
        <w:jc w:val="both"/>
        <w:rPr>
          <w:rFonts w:ascii="Times New Roman" w:eastAsia="Times New Roman" w:hAnsi="Times New Roman" w:cs="Times New Roman"/>
          <w:sz w:val="28"/>
          <w:szCs w:val="28"/>
        </w:rPr>
      </w:pPr>
    </w:p>
    <w:p w:rsidR="00DA705A" w:rsidRPr="00727548" w:rsidRDefault="00DA705A" w:rsidP="00DA705A">
      <w:pPr>
        <w:tabs>
          <w:tab w:val="left" w:pos="1134"/>
        </w:tabs>
        <w:spacing w:line="360" w:lineRule="exact"/>
        <w:ind w:left="851"/>
        <w:jc w:val="center"/>
        <w:rPr>
          <w:rFonts w:ascii="Times New Roman" w:eastAsia="Andale Sans UI" w:hAnsi="Times New Roman" w:cs="Times New Roman"/>
          <w:kern w:val="2"/>
          <w:sz w:val="28"/>
          <w:szCs w:val="28"/>
          <w:lang w:eastAsia="ar-SA"/>
        </w:rPr>
      </w:pPr>
    </w:p>
    <w:p w:rsidR="00DA705A" w:rsidRPr="00727548" w:rsidRDefault="00DA705A" w:rsidP="00DA705A">
      <w:pPr>
        <w:tabs>
          <w:tab w:val="left" w:pos="1134"/>
        </w:tabs>
        <w:spacing w:line="360" w:lineRule="exact"/>
        <w:ind w:left="851"/>
        <w:jc w:val="center"/>
        <w:rPr>
          <w:rFonts w:ascii="Times New Roman" w:hAnsi="Times New Roman" w:cs="Times New Roman"/>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jc w:val="center"/>
        <w:rPr>
          <w:rFonts w:ascii="Times New Roman" w:hAnsi="Times New Roman" w:cs="Times New Roman"/>
          <w:b/>
          <w:sz w:val="28"/>
          <w:szCs w:val="28"/>
        </w:rPr>
      </w:pPr>
    </w:p>
    <w:p w:rsidR="00DA705A" w:rsidRPr="00727548" w:rsidRDefault="00DA705A" w:rsidP="00DA705A">
      <w:pPr>
        <w:pStyle w:val="af7"/>
        <w:ind w:left="567"/>
        <w:rPr>
          <w:sz w:val="28"/>
          <w:szCs w:val="28"/>
        </w:rPr>
      </w:pPr>
    </w:p>
    <w:p w:rsidR="00DA705A" w:rsidRPr="00727548" w:rsidRDefault="00DA705A" w:rsidP="00DA705A">
      <w:pPr>
        <w:pStyle w:val="af7"/>
        <w:rPr>
          <w:b/>
          <w:sz w:val="28"/>
          <w:szCs w:val="28"/>
        </w:rPr>
      </w:pPr>
    </w:p>
    <w:p w:rsidR="00DA705A" w:rsidRPr="00727548" w:rsidRDefault="00DA705A" w:rsidP="00DA705A">
      <w:pPr>
        <w:rPr>
          <w:rFonts w:ascii="Times New Roman" w:hAnsi="Times New Roman" w:cs="Times New Roman"/>
          <w:sz w:val="28"/>
          <w:szCs w:val="28"/>
        </w:rPr>
      </w:pPr>
    </w:p>
    <w:p w:rsidR="00DA705A" w:rsidRPr="00727548" w:rsidRDefault="00DA705A" w:rsidP="00DA705A">
      <w:pPr>
        <w:ind w:firstLine="6804"/>
        <w:jc w:val="right"/>
        <w:rPr>
          <w:rFonts w:ascii="Times New Roman" w:hAnsi="Times New Roman" w:cs="Times New Roman"/>
          <w:sz w:val="28"/>
          <w:szCs w:val="28"/>
        </w:rPr>
      </w:pPr>
    </w:p>
    <w:p w:rsidR="00DA705A" w:rsidRPr="00727548" w:rsidRDefault="00DA705A" w:rsidP="00DA705A">
      <w:pPr>
        <w:ind w:firstLine="6804"/>
        <w:jc w:val="right"/>
        <w:rPr>
          <w:rFonts w:ascii="Times New Roman" w:hAnsi="Times New Roman" w:cs="Times New Roman"/>
          <w:sz w:val="28"/>
          <w:szCs w:val="28"/>
        </w:rPr>
      </w:pPr>
      <w:r w:rsidRPr="00727548">
        <w:rPr>
          <w:rFonts w:ascii="Times New Roman" w:hAnsi="Times New Roman" w:cs="Times New Roman"/>
          <w:sz w:val="28"/>
          <w:szCs w:val="28"/>
        </w:rPr>
        <w:t>Приложение № 7</w:t>
      </w:r>
    </w:p>
    <w:p w:rsidR="00DA705A" w:rsidRPr="00727548" w:rsidRDefault="00DA705A" w:rsidP="00DA705A">
      <w:pPr>
        <w:ind w:left="6237"/>
        <w:jc w:val="right"/>
        <w:rPr>
          <w:rFonts w:ascii="Times New Roman" w:hAnsi="Times New Roman" w:cs="Times New Roman"/>
          <w:sz w:val="28"/>
          <w:szCs w:val="28"/>
        </w:rPr>
      </w:pPr>
      <w:r w:rsidRPr="00727548">
        <w:rPr>
          <w:rFonts w:ascii="Times New Roman" w:hAnsi="Times New Roman" w:cs="Times New Roman"/>
          <w:sz w:val="28"/>
          <w:szCs w:val="28"/>
        </w:rPr>
        <w:lastRenderedPageBreak/>
        <w:t>к приказу Министерства образования и науки</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Республики Дагестан</w:t>
      </w:r>
    </w:p>
    <w:p w:rsidR="00DA705A" w:rsidRPr="00727548" w:rsidRDefault="00DA705A" w:rsidP="00DA705A">
      <w:pPr>
        <w:ind w:firstLine="6237"/>
        <w:jc w:val="right"/>
        <w:rPr>
          <w:rFonts w:ascii="Times New Roman" w:hAnsi="Times New Roman" w:cs="Times New Roman"/>
          <w:sz w:val="28"/>
          <w:szCs w:val="28"/>
        </w:rPr>
      </w:pPr>
      <w:r w:rsidRPr="00727548">
        <w:rPr>
          <w:rFonts w:ascii="Times New Roman" w:hAnsi="Times New Roman" w:cs="Times New Roman"/>
          <w:sz w:val="28"/>
          <w:szCs w:val="28"/>
        </w:rPr>
        <w:t>от «___»_________2016г. № ______</w:t>
      </w:r>
    </w:p>
    <w:p w:rsidR="00DA705A" w:rsidRPr="00727548" w:rsidRDefault="00DA705A" w:rsidP="00DA705A">
      <w:pPr>
        <w:rPr>
          <w:rFonts w:ascii="Times New Roman" w:eastAsia="Times New Roman" w:hAnsi="Times New Roman" w:cs="Times New Roman"/>
          <w:sz w:val="28"/>
          <w:szCs w:val="28"/>
        </w:rPr>
      </w:pPr>
    </w:p>
    <w:p w:rsidR="00DA705A" w:rsidRPr="00727548" w:rsidRDefault="00DA705A" w:rsidP="00DA705A">
      <w:pPr>
        <w:ind w:firstLine="709"/>
        <w:jc w:val="center"/>
        <w:rPr>
          <w:rFonts w:ascii="Times New Roman" w:eastAsia="Times New Roman" w:hAnsi="Times New Roman" w:cs="Times New Roman"/>
          <w:sz w:val="28"/>
          <w:szCs w:val="28"/>
        </w:rPr>
      </w:pPr>
    </w:p>
    <w:p w:rsidR="00DA705A" w:rsidRPr="00727548" w:rsidRDefault="00DA705A" w:rsidP="00DA705A">
      <w:pPr>
        <w:tabs>
          <w:tab w:val="left" w:pos="1134"/>
        </w:tabs>
        <w:spacing w:line="360" w:lineRule="exact"/>
        <w:ind w:left="851"/>
        <w:jc w:val="center"/>
        <w:rPr>
          <w:rFonts w:ascii="Times New Roman" w:eastAsia="Andale Sans UI" w:hAnsi="Times New Roman" w:cs="Times New Roman"/>
          <w:b/>
          <w:kern w:val="2"/>
          <w:sz w:val="28"/>
          <w:szCs w:val="28"/>
          <w:lang w:eastAsia="ar-SA"/>
        </w:rPr>
      </w:pPr>
      <w:r w:rsidRPr="00727548">
        <w:rPr>
          <w:rFonts w:ascii="Times New Roman" w:hAnsi="Times New Roman" w:cs="Times New Roman"/>
          <w:b/>
          <w:sz w:val="28"/>
          <w:szCs w:val="28"/>
        </w:rPr>
        <w:t>График работы</w:t>
      </w:r>
    </w:p>
    <w:p w:rsidR="00DA705A" w:rsidRPr="00727548" w:rsidRDefault="00DA705A" w:rsidP="00DA705A">
      <w:pPr>
        <w:tabs>
          <w:tab w:val="left" w:pos="1134"/>
        </w:tabs>
        <w:spacing w:line="360" w:lineRule="exact"/>
        <w:ind w:left="851"/>
        <w:jc w:val="center"/>
        <w:rPr>
          <w:rFonts w:ascii="Times New Roman" w:hAnsi="Times New Roman" w:cs="Times New Roman"/>
          <w:sz w:val="28"/>
          <w:szCs w:val="28"/>
        </w:rPr>
      </w:pPr>
      <w:r w:rsidRPr="00727548">
        <w:rPr>
          <w:rFonts w:ascii="Times New Roman" w:hAnsi="Times New Roman" w:cs="Times New Roman"/>
          <w:b/>
          <w:sz w:val="28"/>
          <w:szCs w:val="28"/>
        </w:rPr>
        <w:t>Главной</w:t>
      </w:r>
      <w:r w:rsidR="00DF0B26">
        <w:rPr>
          <w:rFonts w:ascii="Times New Roman" w:hAnsi="Times New Roman" w:cs="Times New Roman"/>
          <w:b/>
          <w:sz w:val="28"/>
          <w:szCs w:val="28"/>
        </w:rPr>
        <w:t xml:space="preserve"> аттестационной комиссии на 2017/2018</w:t>
      </w:r>
      <w:bookmarkStart w:id="0" w:name="_GoBack"/>
      <w:bookmarkEnd w:id="0"/>
      <w:r w:rsidRPr="00727548">
        <w:rPr>
          <w:rFonts w:ascii="Times New Roman" w:hAnsi="Times New Roman" w:cs="Times New Roman"/>
          <w:b/>
          <w:sz w:val="28"/>
          <w:szCs w:val="28"/>
        </w:rPr>
        <w:t>учебный год</w:t>
      </w:r>
      <w:r w:rsidRPr="00727548">
        <w:rPr>
          <w:rFonts w:ascii="Times New Roman" w:hAnsi="Times New Roman" w:cs="Times New Roman"/>
          <w:sz w:val="28"/>
          <w:szCs w:val="28"/>
        </w:rPr>
        <w:t>.</w:t>
      </w:r>
    </w:p>
    <w:p w:rsidR="00DA705A" w:rsidRPr="00727548" w:rsidRDefault="00DA705A" w:rsidP="00DA705A">
      <w:pPr>
        <w:ind w:firstLine="709"/>
        <w:jc w:val="center"/>
        <w:rPr>
          <w:rFonts w:ascii="Times New Roman" w:eastAsia="Times New Roman" w:hAnsi="Times New Roman" w:cs="Times New Roman"/>
          <w:sz w:val="28"/>
          <w:szCs w:val="28"/>
        </w:rPr>
      </w:pPr>
    </w:p>
    <w:p w:rsidR="00DA705A" w:rsidRPr="00727548" w:rsidRDefault="00DA705A" w:rsidP="00DA705A">
      <w:pPr>
        <w:ind w:firstLine="709"/>
        <w:rPr>
          <w:rFonts w:ascii="Times New Roman" w:eastAsia="Times New Roman" w:hAnsi="Times New Roman" w:cs="Times New Roman"/>
          <w:vanish/>
          <w:sz w:val="28"/>
          <w:szCs w:val="28"/>
        </w:rPr>
      </w:pPr>
    </w:p>
    <w:p w:rsidR="00DA705A" w:rsidRPr="00727548" w:rsidRDefault="00DA705A" w:rsidP="00DA705A">
      <w:pPr>
        <w:pStyle w:val="a5"/>
        <w:spacing w:before="0" w:beforeAutospacing="0" w:after="0"/>
        <w:rPr>
          <w:i/>
          <w:i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985"/>
        <w:gridCol w:w="709"/>
        <w:gridCol w:w="2268"/>
        <w:gridCol w:w="2268"/>
      </w:tblGrid>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 </w:t>
            </w:r>
          </w:p>
          <w:p w:rsidR="00DA705A" w:rsidRPr="00727548" w:rsidRDefault="00DA705A">
            <w:pPr>
              <w:pStyle w:val="a5"/>
              <w:spacing w:before="0" w:beforeAutospacing="0" w:after="0"/>
              <w:ind w:right="-154" w:hanging="142"/>
              <w:jc w:val="center"/>
              <w:rPr>
                <w:b/>
                <w:iCs/>
                <w:sz w:val="28"/>
                <w:szCs w:val="28"/>
              </w:rPr>
            </w:pPr>
            <w:proofErr w:type="gramStart"/>
            <w:r w:rsidRPr="00727548">
              <w:rPr>
                <w:b/>
                <w:iCs/>
                <w:sz w:val="28"/>
                <w:szCs w:val="28"/>
              </w:rPr>
              <w:t>п</w:t>
            </w:r>
            <w:proofErr w:type="gramEnd"/>
            <w:r w:rsidRPr="00727548">
              <w:rPr>
                <w:b/>
                <w:iCs/>
                <w:sz w:val="28"/>
                <w:szCs w:val="28"/>
              </w:rPr>
              <w:t>/п</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Месяц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аттестации</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Сроки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проведения</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 </w:t>
            </w:r>
          </w:p>
          <w:p w:rsidR="00DA705A" w:rsidRPr="00727548" w:rsidRDefault="00DA705A">
            <w:pPr>
              <w:pStyle w:val="a5"/>
              <w:spacing w:before="0" w:beforeAutospacing="0" w:after="0"/>
              <w:ind w:right="-154" w:hanging="142"/>
              <w:jc w:val="center"/>
              <w:rPr>
                <w:b/>
                <w:iCs/>
                <w:sz w:val="28"/>
                <w:szCs w:val="28"/>
              </w:rPr>
            </w:pPr>
            <w:proofErr w:type="gramStart"/>
            <w:r w:rsidRPr="00727548">
              <w:rPr>
                <w:b/>
                <w:iCs/>
                <w:sz w:val="28"/>
                <w:szCs w:val="28"/>
              </w:rPr>
              <w:t>п</w:t>
            </w:r>
            <w:proofErr w:type="gramEnd"/>
            <w:r w:rsidRPr="00727548">
              <w:rPr>
                <w:b/>
                <w:iCs/>
                <w:sz w:val="28"/>
                <w:szCs w:val="28"/>
              </w:rPr>
              <w:t>/п</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Месяц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аттестации</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b/>
                <w:iCs/>
                <w:sz w:val="28"/>
                <w:szCs w:val="28"/>
              </w:rPr>
            </w:pPr>
            <w:r w:rsidRPr="00727548">
              <w:rPr>
                <w:b/>
                <w:iCs/>
                <w:sz w:val="28"/>
                <w:szCs w:val="28"/>
              </w:rPr>
              <w:t xml:space="preserve">Сроки </w:t>
            </w:r>
          </w:p>
          <w:p w:rsidR="00DA705A" w:rsidRPr="00727548" w:rsidRDefault="00DA705A">
            <w:pPr>
              <w:pStyle w:val="a5"/>
              <w:spacing w:before="0" w:beforeAutospacing="0" w:after="0"/>
              <w:ind w:right="-154" w:hanging="142"/>
              <w:jc w:val="center"/>
              <w:rPr>
                <w:b/>
                <w:iCs/>
                <w:sz w:val="28"/>
                <w:szCs w:val="28"/>
              </w:rPr>
            </w:pPr>
            <w:r w:rsidRPr="00727548">
              <w:rPr>
                <w:b/>
                <w:iCs/>
                <w:sz w:val="28"/>
                <w:szCs w:val="28"/>
              </w:rPr>
              <w:t>проведения</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сентябрь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6</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20 по 24</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октябрь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24 по 28</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7</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март</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27 по 31</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ноябрь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21 по 25</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8</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апрель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24 по 28</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декабрь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9</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май</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22 по 26</w:t>
            </w:r>
          </w:p>
        </w:tc>
      </w:tr>
      <w:tr w:rsidR="00DA705A" w:rsidRPr="00727548" w:rsidTr="00DA705A">
        <w:tc>
          <w:tcPr>
            <w:tcW w:w="851"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январь</w:t>
            </w:r>
          </w:p>
        </w:tc>
        <w:tc>
          <w:tcPr>
            <w:tcW w:w="1985"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23 по 27</w:t>
            </w:r>
          </w:p>
        </w:tc>
        <w:tc>
          <w:tcPr>
            <w:tcW w:w="709"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10</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firstLine="34"/>
              <w:rPr>
                <w:iCs/>
                <w:sz w:val="28"/>
                <w:szCs w:val="28"/>
              </w:rPr>
            </w:pPr>
            <w:r w:rsidRPr="00727548">
              <w:rPr>
                <w:iCs/>
                <w:sz w:val="28"/>
                <w:szCs w:val="28"/>
              </w:rPr>
              <w:t>июнь</w:t>
            </w:r>
          </w:p>
        </w:tc>
        <w:tc>
          <w:tcPr>
            <w:tcW w:w="2268" w:type="dxa"/>
            <w:tcBorders>
              <w:top w:val="single" w:sz="4" w:space="0" w:color="auto"/>
              <w:left w:val="single" w:sz="4" w:space="0" w:color="auto"/>
              <w:bottom w:val="single" w:sz="4" w:space="0" w:color="auto"/>
              <w:right w:val="single" w:sz="4" w:space="0" w:color="auto"/>
            </w:tcBorders>
            <w:hideMark/>
          </w:tcPr>
          <w:p w:rsidR="00DA705A" w:rsidRPr="00727548" w:rsidRDefault="00DA705A">
            <w:pPr>
              <w:pStyle w:val="a5"/>
              <w:spacing w:before="0" w:beforeAutospacing="0" w:after="0"/>
              <w:ind w:right="-154" w:hanging="142"/>
              <w:jc w:val="center"/>
              <w:rPr>
                <w:iCs/>
                <w:sz w:val="28"/>
                <w:szCs w:val="28"/>
              </w:rPr>
            </w:pPr>
            <w:r w:rsidRPr="00727548">
              <w:rPr>
                <w:iCs/>
                <w:sz w:val="28"/>
                <w:szCs w:val="28"/>
              </w:rPr>
              <w:t>с 26 по 30</w:t>
            </w:r>
          </w:p>
        </w:tc>
      </w:tr>
    </w:tbl>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pStyle w:val="a5"/>
        <w:spacing w:before="0" w:beforeAutospacing="0" w:after="0"/>
        <w:ind w:firstLine="5245"/>
        <w:rPr>
          <w:i/>
          <w:iCs/>
          <w:sz w:val="28"/>
          <w:szCs w:val="28"/>
        </w:rPr>
      </w:pPr>
    </w:p>
    <w:p w:rsidR="00DA705A" w:rsidRPr="00727548" w:rsidRDefault="00DA705A" w:rsidP="00DA705A">
      <w:pPr>
        <w:ind w:firstLine="709"/>
        <w:rPr>
          <w:rFonts w:ascii="Times New Roman" w:eastAsia="Times New Roman" w:hAnsi="Times New Roman" w:cs="Times New Roman"/>
          <w:sz w:val="28"/>
          <w:szCs w:val="28"/>
        </w:rPr>
      </w:pPr>
    </w:p>
    <w:p w:rsidR="00C224DB" w:rsidRPr="00727548" w:rsidRDefault="00C224DB">
      <w:pPr>
        <w:rPr>
          <w:rFonts w:ascii="Times New Roman" w:hAnsi="Times New Roman" w:cs="Times New Roman"/>
          <w:sz w:val="28"/>
          <w:szCs w:val="28"/>
        </w:rPr>
      </w:pPr>
    </w:p>
    <w:sectPr w:rsidR="00C224DB" w:rsidRPr="00727548" w:rsidSect="0072754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1BB22E82"/>
    <w:multiLevelType w:val="singleLevel"/>
    <w:tmpl w:val="D7883B56"/>
    <w:lvl w:ilvl="0">
      <w:start w:val="1"/>
      <w:numFmt w:val="decimal"/>
      <w:lvlText w:val="3.%1."/>
      <w:legacy w:legacy="1" w:legacySpace="0" w:legacyIndent="716"/>
      <w:lvlJc w:val="left"/>
      <w:pPr>
        <w:ind w:left="0" w:firstLine="0"/>
      </w:pPr>
      <w:rPr>
        <w:rFonts w:ascii="Times New Roman" w:hAnsi="Times New Roman" w:cs="Times New Roman" w:hint="default"/>
      </w:rPr>
    </w:lvl>
  </w:abstractNum>
  <w:abstractNum w:abstractNumId="2">
    <w:nsid w:val="2AF002CC"/>
    <w:multiLevelType w:val="hybridMultilevel"/>
    <w:tmpl w:val="EC7AC6AE"/>
    <w:lvl w:ilvl="0" w:tplc="4BF6AB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E32F70"/>
    <w:multiLevelType w:val="hybridMultilevel"/>
    <w:tmpl w:val="EB745B4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820160"/>
    <w:multiLevelType w:val="hybridMultilevel"/>
    <w:tmpl w:val="E44CE94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D2B22"/>
    <w:multiLevelType w:val="singleLevel"/>
    <w:tmpl w:val="D3ECB49C"/>
    <w:lvl w:ilvl="0">
      <w:start w:val="4"/>
      <w:numFmt w:val="decimal"/>
      <w:lvlText w:val="1.%1."/>
      <w:legacy w:legacy="1" w:legacySpace="0" w:legacyIndent="471"/>
      <w:lvlJc w:val="left"/>
      <w:pPr>
        <w:ind w:left="0" w:firstLine="0"/>
      </w:pPr>
      <w:rPr>
        <w:rFonts w:ascii="Times New Roman" w:hAnsi="Times New Roman" w:cs="Times New Roman" w:hint="default"/>
      </w:rPr>
    </w:lvl>
  </w:abstractNum>
  <w:abstractNum w:abstractNumId="6">
    <w:nsid w:val="42C96260"/>
    <w:multiLevelType w:val="hybridMultilevel"/>
    <w:tmpl w:val="7832A94C"/>
    <w:lvl w:ilvl="0" w:tplc="361893DA">
      <w:start w:val="3"/>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4A342E"/>
    <w:multiLevelType w:val="hybridMultilevel"/>
    <w:tmpl w:val="31D8B83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3C4C36"/>
    <w:multiLevelType w:val="hybridMultilevel"/>
    <w:tmpl w:val="D2DCE65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861BDC"/>
    <w:multiLevelType w:val="multilevel"/>
    <w:tmpl w:val="7324D05C"/>
    <w:lvl w:ilvl="0">
      <w:start w:val="1"/>
      <w:numFmt w:val="bullet"/>
      <w:lvlText w:val="-"/>
      <w:lvlJc w:val="left"/>
      <w:pPr>
        <w:ind w:left="0" w:firstLine="0"/>
      </w:pPr>
      <w:rPr>
        <w:rFonts w:ascii="Garamond" w:eastAsia="Garamond" w:hAnsi="Garamond" w:cs="Garamond"/>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4AA3E46"/>
    <w:multiLevelType w:val="multilevel"/>
    <w:tmpl w:val="263A044A"/>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1">
    <w:nsid w:val="5767577E"/>
    <w:multiLevelType w:val="hybridMultilevel"/>
    <w:tmpl w:val="25EEA87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66377C9"/>
    <w:multiLevelType w:val="hybridMultilevel"/>
    <w:tmpl w:val="763E84D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4"/>
    </w:lvlOverride>
  </w:num>
  <w:num w:numId="7">
    <w:abstractNumId w:val="6"/>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0"/>
  </w:num>
  <w:num w:numId="18">
    <w:abstractNumId w:val="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A705A"/>
    <w:rsid w:val="00297AA5"/>
    <w:rsid w:val="00727548"/>
    <w:rsid w:val="00C224DB"/>
    <w:rsid w:val="00DA705A"/>
    <w:rsid w:val="00DF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A5"/>
  </w:style>
  <w:style w:type="paragraph" w:styleId="1">
    <w:name w:val="heading 1"/>
    <w:basedOn w:val="a"/>
    <w:next w:val="a"/>
    <w:link w:val="10"/>
    <w:uiPriority w:val="9"/>
    <w:qFormat/>
    <w:rsid w:val="00DA705A"/>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5">
    <w:name w:val="heading 5"/>
    <w:basedOn w:val="a"/>
    <w:next w:val="a"/>
    <w:link w:val="50"/>
    <w:semiHidden/>
    <w:unhideWhenUsed/>
    <w:qFormat/>
    <w:rsid w:val="00DA705A"/>
    <w:pPr>
      <w:widowControl w:val="0"/>
      <w:tabs>
        <w:tab w:val="num" w:pos="1008"/>
      </w:tabs>
      <w:suppressAutoHyphens/>
      <w:spacing w:before="240" w:after="60" w:line="240" w:lineRule="auto"/>
      <w:ind w:left="1008" w:hanging="1008"/>
      <w:outlineLvl w:val="4"/>
    </w:pPr>
    <w:rPr>
      <w:rFonts w:ascii="Times New Roman" w:eastAsia="Andale Sans UI" w:hAnsi="Times New Roman" w:cs="Times New Roman"/>
      <w:b/>
      <w:bCs/>
      <w:i/>
      <w:iCs/>
      <w:kern w:val="2"/>
      <w:sz w:val="26"/>
      <w:szCs w:val="26"/>
      <w:lang w:eastAsia="ar-SA"/>
    </w:rPr>
  </w:style>
  <w:style w:type="paragraph" w:styleId="6">
    <w:name w:val="heading 6"/>
    <w:basedOn w:val="a"/>
    <w:next w:val="a"/>
    <w:link w:val="60"/>
    <w:uiPriority w:val="9"/>
    <w:semiHidden/>
    <w:unhideWhenUsed/>
    <w:qFormat/>
    <w:rsid w:val="00DA705A"/>
    <w:pPr>
      <w:keepNext/>
      <w:keepLines/>
      <w:widowControl w:val="0"/>
      <w:suppressAutoHyphens/>
      <w:spacing w:before="200" w:after="0" w:line="240" w:lineRule="auto"/>
      <w:outlineLvl w:val="5"/>
    </w:pPr>
    <w:rPr>
      <w:rFonts w:ascii="Cambria" w:eastAsia="Times New Roman" w:hAnsi="Cambria" w:cs="Times New Roman"/>
      <w:i/>
      <w:iCs/>
      <w:color w:val="243F60"/>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05A"/>
    <w:rPr>
      <w:rFonts w:ascii="Cambria" w:eastAsia="Times New Roman" w:hAnsi="Cambria" w:cs="Times New Roman"/>
      <w:b/>
      <w:bCs/>
      <w:kern w:val="32"/>
      <w:sz w:val="32"/>
      <w:szCs w:val="32"/>
      <w:lang w:eastAsia="ar-SA"/>
    </w:rPr>
  </w:style>
  <w:style w:type="character" w:customStyle="1" w:styleId="50">
    <w:name w:val="Заголовок 5 Знак"/>
    <w:basedOn w:val="a0"/>
    <w:link w:val="5"/>
    <w:semiHidden/>
    <w:rsid w:val="00DA705A"/>
    <w:rPr>
      <w:rFonts w:ascii="Times New Roman" w:eastAsia="Andale Sans UI" w:hAnsi="Times New Roman" w:cs="Times New Roman"/>
      <w:b/>
      <w:bCs/>
      <w:i/>
      <w:iCs/>
      <w:kern w:val="2"/>
      <w:sz w:val="26"/>
      <w:szCs w:val="26"/>
      <w:lang w:eastAsia="ar-SA"/>
    </w:rPr>
  </w:style>
  <w:style w:type="character" w:customStyle="1" w:styleId="60">
    <w:name w:val="Заголовок 6 Знак"/>
    <w:basedOn w:val="a0"/>
    <w:link w:val="6"/>
    <w:uiPriority w:val="9"/>
    <w:semiHidden/>
    <w:rsid w:val="00DA705A"/>
    <w:rPr>
      <w:rFonts w:ascii="Cambria" w:eastAsia="Times New Roman" w:hAnsi="Cambria" w:cs="Times New Roman"/>
      <w:i/>
      <w:iCs/>
      <w:color w:val="243F60"/>
      <w:kern w:val="2"/>
      <w:sz w:val="24"/>
      <w:szCs w:val="24"/>
      <w:lang w:eastAsia="ar-SA"/>
    </w:rPr>
  </w:style>
  <w:style w:type="character" w:styleId="a3">
    <w:name w:val="Hyperlink"/>
    <w:semiHidden/>
    <w:unhideWhenUsed/>
    <w:rsid w:val="00DA705A"/>
    <w:rPr>
      <w:rFonts w:ascii="Times New Roman" w:hAnsi="Times New Roman" w:cs="Times New Roman" w:hint="default"/>
      <w:color w:val="0000FF"/>
      <w:u w:val="single"/>
    </w:rPr>
  </w:style>
  <w:style w:type="character" w:styleId="a4">
    <w:name w:val="FollowedHyperlink"/>
    <w:basedOn w:val="a0"/>
    <w:uiPriority w:val="99"/>
    <w:semiHidden/>
    <w:unhideWhenUsed/>
    <w:rsid w:val="00DA705A"/>
    <w:rPr>
      <w:color w:val="800080" w:themeColor="followedHyperlink"/>
      <w:u w:val="single"/>
    </w:rPr>
  </w:style>
  <w:style w:type="paragraph" w:styleId="a5">
    <w:name w:val="Normal (Web)"/>
    <w:basedOn w:val="a"/>
    <w:uiPriority w:val="99"/>
    <w:unhideWhenUsed/>
    <w:rsid w:val="00DA705A"/>
    <w:pPr>
      <w:spacing w:before="100" w:beforeAutospacing="1" w:after="119"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DA705A"/>
    <w:pPr>
      <w:widowControl w:val="0"/>
      <w:suppressLineNumbers/>
      <w:suppressAutoHyphens/>
      <w:spacing w:after="0" w:line="240" w:lineRule="auto"/>
      <w:ind w:left="283" w:hanging="283"/>
    </w:pPr>
    <w:rPr>
      <w:rFonts w:ascii="Times New Roman" w:eastAsia="Andale Sans UI" w:hAnsi="Times New Roman" w:cs="Times New Roman"/>
      <w:kern w:val="2"/>
      <w:sz w:val="20"/>
      <w:szCs w:val="20"/>
      <w:lang w:eastAsia="ar-SA"/>
    </w:rPr>
  </w:style>
  <w:style w:type="character" w:customStyle="1" w:styleId="a7">
    <w:name w:val="Текст сноски Знак"/>
    <w:basedOn w:val="a0"/>
    <w:link w:val="a6"/>
    <w:uiPriority w:val="99"/>
    <w:semiHidden/>
    <w:rsid w:val="00DA705A"/>
    <w:rPr>
      <w:rFonts w:ascii="Times New Roman" w:eastAsia="Andale Sans UI" w:hAnsi="Times New Roman" w:cs="Times New Roman"/>
      <w:kern w:val="2"/>
      <w:sz w:val="20"/>
      <w:szCs w:val="20"/>
      <w:lang w:eastAsia="ar-SA"/>
    </w:rPr>
  </w:style>
  <w:style w:type="paragraph" w:styleId="a8">
    <w:name w:val="header"/>
    <w:basedOn w:val="a"/>
    <w:link w:val="a9"/>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9">
    <w:name w:val="Верхний колонтитул Знак"/>
    <w:basedOn w:val="a0"/>
    <w:link w:val="a8"/>
    <w:uiPriority w:val="99"/>
    <w:semiHidden/>
    <w:rsid w:val="00DA705A"/>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b">
    <w:name w:val="Нижний колонтитул Знак"/>
    <w:basedOn w:val="a0"/>
    <w:link w:val="aa"/>
    <w:uiPriority w:val="99"/>
    <w:semiHidden/>
    <w:rsid w:val="00DA705A"/>
    <w:rPr>
      <w:rFonts w:ascii="Times New Roman" w:eastAsia="Times New Roman" w:hAnsi="Times New Roman" w:cs="Times New Roman"/>
      <w:sz w:val="20"/>
      <w:szCs w:val="20"/>
      <w:lang w:eastAsia="ar-SA"/>
    </w:rPr>
  </w:style>
  <w:style w:type="paragraph" w:styleId="ac">
    <w:name w:val="Body Text"/>
    <w:basedOn w:val="a"/>
    <w:link w:val="ad"/>
    <w:uiPriority w:val="99"/>
    <w:semiHidden/>
    <w:unhideWhenUsed/>
    <w:rsid w:val="00DA705A"/>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ad">
    <w:name w:val="Основной текст Знак"/>
    <w:basedOn w:val="a0"/>
    <w:link w:val="ac"/>
    <w:uiPriority w:val="99"/>
    <w:semiHidden/>
    <w:rsid w:val="00DA705A"/>
    <w:rPr>
      <w:rFonts w:ascii="Times New Roman" w:eastAsia="Andale Sans UI" w:hAnsi="Times New Roman" w:cs="Times New Roman"/>
      <w:kern w:val="2"/>
      <w:sz w:val="24"/>
      <w:szCs w:val="24"/>
      <w:lang w:eastAsia="ar-SA"/>
    </w:rPr>
  </w:style>
  <w:style w:type="paragraph" w:styleId="ae">
    <w:name w:val="List"/>
    <w:basedOn w:val="ac"/>
    <w:uiPriority w:val="99"/>
    <w:semiHidden/>
    <w:unhideWhenUsed/>
    <w:rsid w:val="00DA705A"/>
    <w:rPr>
      <w:rFonts w:cs="Tahoma"/>
    </w:rPr>
  </w:style>
  <w:style w:type="paragraph" w:styleId="af">
    <w:name w:val="Subtitle"/>
    <w:basedOn w:val="a"/>
    <w:next w:val="a"/>
    <w:link w:val="af0"/>
    <w:qFormat/>
    <w:rsid w:val="00DA705A"/>
    <w:pPr>
      <w:widowControl w:val="0"/>
      <w:numPr>
        <w:ilvl w:val="1"/>
      </w:numPr>
      <w:suppressAutoHyphens/>
      <w:spacing w:after="0" w:line="240" w:lineRule="auto"/>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f0">
    <w:name w:val="Подзаголовок Знак"/>
    <w:basedOn w:val="a0"/>
    <w:link w:val="af"/>
    <w:rsid w:val="00DA705A"/>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2"/>
    <w:uiPriority w:val="99"/>
    <w:semiHidden/>
    <w:unhideWhenUsed/>
    <w:rsid w:val="00DA705A"/>
    <w:pPr>
      <w:spacing w:after="120" w:line="240" w:lineRule="auto"/>
      <w:ind w:left="283"/>
    </w:pPr>
    <w:rPr>
      <w:rFonts w:ascii="Times New Roman" w:eastAsia="Times New Roman" w:hAnsi="Times New Roman" w:cs="Times New Roman"/>
      <w:sz w:val="20"/>
      <w:szCs w:val="20"/>
    </w:rPr>
  </w:style>
  <w:style w:type="character" w:customStyle="1" w:styleId="af2">
    <w:name w:val="Основной текст с отступом Знак"/>
    <w:basedOn w:val="a0"/>
    <w:link w:val="af1"/>
    <w:uiPriority w:val="99"/>
    <w:semiHidden/>
    <w:rsid w:val="00DA705A"/>
    <w:rPr>
      <w:rFonts w:ascii="Times New Roman" w:eastAsia="Times New Roman" w:hAnsi="Times New Roman" w:cs="Times New Roman"/>
      <w:sz w:val="20"/>
      <w:szCs w:val="20"/>
    </w:rPr>
  </w:style>
  <w:style w:type="paragraph" w:styleId="af3">
    <w:name w:val="Balloon Text"/>
    <w:basedOn w:val="a"/>
    <w:link w:val="af4"/>
    <w:uiPriority w:val="99"/>
    <w:semiHidden/>
    <w:unhideWhenUsed/>
    <w:rsid w:val="00DA705A"/>
    <w:pPr>
      <w:widowControl w:val="0"/>
      <w:suppressAutoHyphens/>
      <w:spacing w:after="0" w:line="240" w:lineRule="auto"/>
    </w:pPr>
    <w:rPr>
      <w:rFonts w:ascii="Tahoma" w:eastAsia="Andale Sans UI" w:hAnsi="Tahoma" w:cs="Times New Roman"/>
      <w:kern w:val="2"/>
      <w:sz w:val="16"/>
      <w:szCs w:val="16"/>
      <w:lang w:eastAsia="ar-SA"/>
    </w:rPr>
  </w:style>
  <w:style w:type="character" w:customStyle="1" w:styleId="af4">
    <w:name w:val="Текст выноски Знак"/>
    <w:basedOn w:val="a0"/>
    <w:link w:val="af3"/>
    <w:uiPriority w:val="99"/>
    <w:semiHidden/>
    <w:rsid w:val="00DA705A"/>
    <w:rPr>
      <w:rFonts w:ascii="Tahoma" w:eastAsia="Andale Sans UI" w:hAnsi="Tahoma" w:cs="Times New Roman"/>
      <w:kern w:val="2"/>
      <w:sz w:val="16"/>
      <w:szCs w:val="16"/>
      <w:lang w:eastAsia="ar-SA"/>
    </w:rPr>
  </w:style>
  <w:style w:type="character" w:customStyle="1" w:styleId="af5">
    <w:name w:val="Без интервала Знак"/>
    <w:link w:val="af6"/>
    <w:uiPriority w:val="99"/>
    <w:locked/>
    <w:rsid w:val="00DA705A"/>
    <w:rPr>
      <w:lang w:eastAsia="zh-CN"/>
    </w:rPr>
  </w:style>
  <w:style w:type="paragraph" w:styleId="af6">
    <w:name w:val="No Spacing"/>
    <w:link w:val="af5"/>
    <w:uiPriority w:val="99"/>
    <w:qFormat/>
    <w:rsid w:val="00DA705A"/>
    <w:pPr>
      <w:suppressAutoHyphens/>
      <w:spacing w:after="0" w:line="240" w:lineRule="auto"/>
    </w:pPr>
    <w:rPr>
      <w:lang w:eastAsia="zh-CN"/>
    </w:rPr>
  </w:style>
  <w:style w:type="paragraph" w:styleId="af7">
    <w:name w:val="List Paragraph"/>
    <w:basedOn w:val="a"/>
    <w:uiPriority w:val="34"/>
    <w:qFormat/>
    <w:rsid w:val="00DA705A"/>
    <w:pPr>
      <w:spacing w:after="0" w:line="240" w:lineRule="auto"/>
      <w:ind w:left="720"/>
      <w:contextualSpacing/>
    </w:pPr>
    <w:rPr>
      <w:rFonts w:ascii="Times New Roman" w:eastAsia="Times New Roman" w:hAnsi="Times New Roman" w:cs="Times New Roman"/>
      <w:sz w:val="20"/>
      <w:szCs w:val="20"/>
    </w:rPr>
  </w:style>
  <w:style w:type="paragraph" w:customStyle="1" w:styleId="11">
    <w:name w:val="Заголовок1"/>
    <w:basedOn w:val="a"/>
    <w:next w:val="ac"/>
    <w:uiPriority w:val="99"/>
    <w:rsid w:val="00DA705A"/>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af8">
    <w:name w:val="Содержимое таблицы"/>
    <w:basedOn w:val="a"/>
    <w:uiPriority w:val="99"/>
    <w:rsid w:val="00DA705A"/>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9">
    <w:name w:val="Заголовок таблицы"/>
    <w:basedOn w:val="af8"/>
    <w:uiPriority w:val="99"/>
    <w:rsid w:val="00DA705A"/>
    <w:pPr>
      <w:jc w:val="center"/>
    </w:pPr>
    <w:rPr>
      <w:b/>
      <w:bCs/>
    </w:rPr>
  </w:style>
  <w:style w:type="paragraph" w:customStyle="1" w:styleId="3">
    <w:name w:val="Название3"/>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30">
    <w:name w:val="Указатель3"/>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2">
    <w:name w:val="Название2"/>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20">
    <w:name w:val="Указатель2"/>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12">
    <w:name w:val="Название1"/>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3">
    <w:name w:val="Указатель1"/>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ConsPlusNonformat">
    <w:name w:val="ConsPlusNonformat"/>
    <w:uiPriority w:val="99"/>
    <w:rsid w:val="00DA705A"/>
    <w:pPr>
      <w:suppressAutoHyphens/>
      <w:autoSpaceDE w:val="0"/>
      <w:spacing w:after="0" w:line="240" w:lineRule="auto"/>
    </w:pPr>
    <w:rPr>
      <w:rFonts w:ascii="Courier New" w:eastAsia="Arial" w:hAnsi="Courier New" w:cs="Courier New"/>
      <w:kern w:val="2"/>
      <w:sz w:val="20"/>
      <w:szCs w:val="20"/>
      <w:lang w:eastAsia="ar-SA"/>
    </w:rPr>
  </w:style>
  <w:style w:type="paragraph" w:customStyle="1" w:styleId="ConsPlusNormal">
    <w:name w:val="ConsPlusNormal"/>
    <w:uiPriority w:val="99"/>
    <w:rsid w:val="00DA705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ConsTitle">
    <w:name w:val="ConsTitle"/>
    <w:uiPriority w:val="99"/>
    <w:rsid w:val="00DA705A"/>
    <w:pPr>
      <w:suppressAutoHyphens/>
      <w:autoSpaceDE w:val="0"/>
      <w:spacing w:after="0" w:line="360" w:lineRule="atLeast"/>
      <w:ind w:right="19772"/>
      <w:jc w:val="both"/>
    </w:pPr>
    <w:rPr>
      <w:rFonts w:ascii="Arial" w:eastAsia="Arial" w:hAnsi="Arial" w:cs="Arial"/>
      <w:b/>
      <w:bCs/>
      <w:sz w:val="20"/>
      <w:szCs w:val="20"/>
      <w:lang w:eastAsia="zh-CN"/>
    </w:rPr>
  </w:style>
  <w:style w:type="paragraph" w:customStyle="1" w:styleId="31">
    <w:name w:val="Основной текст 31"/>
    <w:basedOn w:val="a"/>
    <w:uiPriority w:val="99"/>
    <w:rsid w:val="00DA705A"/>
    <w:pPr>
      <w:suppressAutoHyphens/>
      <w:spacing w:after="120" w:line="360" w:lineRule="atLeast"/>
    </w:pPr>
    <w:rPr>
      <w:rFonts w:ascii="Times New Roman" w:eastAsia="Times New Roman" w:hAnsi="Times New Roman" w:cs="Times New Roman"/>
      <w:sz w:val="16"/>
      <w:szCs w:val="16"/>
      <w:lang w:eastAsia="zh-CN"/>
    </w:rPr>
  </w:style>
  <w:style w:type="paragraph" w:customStyle="1" w:styleId="Style5">
    <w:name w:val="Style5"/>
    <w:basedOn w:val="a"/>
    <w:uiPriority w:val="99"/>
    <w:rsid w:val="00DA705A"/>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rPr>
  </w:style>
  <w:style w:type="paragraph" w:customStyle="1" w:styleId="Style6">
    <w:name w:val="Style6"/>
    <w:basedOn w:val="a"/>
    <w:uiPriority w:val="99"/>
    <w:rsid w:val="00DA705A"/>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paragraph" w:customStyle="1" w:styleId="Style2">
    <w:name w:val="Style2"/>
    <w:basedOn w:val="a"/>
    <w:uiPriority w:val="99"/>
    <w:rsid w:val="00DA705A"/>
    <w:pPr>
      <w:widowControl w:val="0"/>
      <w:autoSpaceDE w:val="0"/>
      <w:autoSpaceDN w:val="0"/>
      <w:adjustRightInd w:val="0"/>
      <w:spacing w:after="0" w:line="338" w:lineRule="exact"/>
      <w:ind w:firstLine="706"/>
      <w:jc w:val="both"/>
    </w:pPr>
    <w:rPr>
      <w:rFonts w:ascii="Times New Roman" w:eastAsia="Times New Roman" w:hAnsi="Times New Roman" w:cs="Times New Roman"/>
      <w:sz w:val="24"/>
      <w:szCs w:val="24"/>
    </w:rPr>
  </w:style>
  <w:style w:type="paragraph" w:customStyle="1" w:styleId="Default">
    <w:name w:val="Default"/>
    <w:uiPriority w:val="99"/>
    <w:rsid w:val="00DA70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locked/>
    <w:rsid w:val="00DA705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A705A"/>
    <w:pPr>
      <w:widowControl w:val="0"/>
      <w:shd w:val="clear" w:color="auto" w:fill="FFFFFF"/>
      <w:spacing w:after="240" w:line="0" w:lineRule="atLeast"/>
      <w:jc w:val="center"/>
    </w:pPr>
    <w:rPr>
      <w:rFonts w:ascii="Times New Roman" w:eastAsia="Times New Roman" w:hAnsi="Times New Roman" w:cs="Times New Roman"/>
      <w:sz w:val="26"/>
      <w:szCs w:val="26"/>
    </w:rPr>
  </w:style>
  <w:style w:type="character" w:customStyle="1" w:styleId="afa">
    <w:name w:val="Символ сноски"/>
    <w:rsid w:val="00DA705A"/>
    <w:rPr>
      <w:vertAlign w:val="superscript"/>
    </w:rPr>
  </w:style>
  <w:style w:type="character" w:customStyle="1" w:styleId="afb">
    <w:name w:val="Символ нумерации"/>
    <w:rsid w:val="00DA705A"/>
  </w:style>
  <w:style w:type="character" w:customStyle="1" w:styleId="afc">
    <w:name w:val="Маркеры списка"/>
    <w:rsid w:val="00DA705A"/>
    <w:rPr>
      <w:rFonts w:ascii="OpenSymbol" w:eastAsia="OpenSymbol" w:hAnsi="OpenSymbol" w:cs="OpenSymbol" w:hint="default"/>
      <w:b w:val="0"/>
      <w:bCs w:val="0"/>
    </w:rPr>
  </w:style>
  <w:style w:type="character" w:customStyle="1" w:styleId="WW8Num2z0">
    <w:name w:val="WW8Num2z0"/>
    <w:rsid w:val="00DA705A"/>
    <w:rPr>
      <w:rFonts w:ascii="Wingdings" w:hAnsi="Wingdings" w:cs="Symbol" w:hint="default"/>
    </w:rPr>
  </w:style>
  <w:style w:type="character" w:customStyle="1" w:styleId="23">
    <w:name w:val="Основной шрифт абзаца2"/>
    <w:rsid w:val="00DA705A"/>
  </w:style>
  <w:style w:type="character" w:customStyle="1" w:styleId="Absatz-Standardschriftart">
    <w:name w:val="Absatz-Standardschriftart"/>
    <w:rsid w:val="00DA705A"/>
  </w:style>
  <w:style w:type="character" w:customStyle="1" w:styleId="WW-Absatz-Standardschriftart">
    <w:name w:val="WW-Absatz-Standardschriftart"/>
    <w:rsid w:val="00DA705A"/>
  </w:style>
  <w:style w:type="character" w:customStyle="1" w:styleId="WW8Num3z0">
    <w:name w:val="WW8Num3z0"/>
    <w:rsid w:val="00DA705A"/>
    <w:rPr>
      <w:rFonts w:ascii="Symbol" w:hAnsi="Symbol" w:hint="default"/>
    </w:rPr>
  </w:style>
  <w:style w:type="character" w:customStyle="1" w:styleId="WW8Num3z1">
    <w:name w:val="WW8Num3z1"/>
    <w:rsid w:val="00DA705A"/>
    <w:rPr>
      <w:rFonts w:ascii="Courier New" w:hAnsi="Courier New" w:cs="Courier New" w:hint="default"/>
    </w:rPr>
  </w:style>
  <w:style w:type="character" w:customStyle="1" w:styleId="WW-Absatz-Standardschriftart1">
    <w:name w:val="WW-Absatz-Standardschriftart1"/>
    <w:rsid w:val="00DA705A"/>
  </w:style>
  <w:style w:type="character" w:customStyle="1" w:styleId="WW-Absatz-Standardschriftart11">
    <w:name w:val="WW-Absatz-Standardschriftart11"/>
    <w:rsid w:val="00DA705A"/>
  </w:style>
  <w:style w:type="character" w:customStyle="1" w:styleId="WW-Absatz-Standardschriftart111">
    <w:name w:val="WW-Absatz-Standardschriftart111"/>
    <w:rsid w:val="00DA705A"/>
  </w:style>
  <w:style w:type="character" w:customStyle="1" w:styleId="WW8Num3z2">
    <w:name w:val="WW8Num3z2"/>
    <w:rsid w:val="00DA705A"/>
    <w:rPr>
      <w:rFonts w:ascii="Wingdings" w:hAnsi="Wingdings" w:hint="default"/>
    </w:rPr>
  </w:style>
  <w:style w:type="character" w:customStyle="1" w:styleId="14">
    <w:name w:val="Основной шрифт абзаца1"/>
    <w:rsid w:val="00DA705A"/>
  </w:style>
  <w:style w:type="character" w:customStyle="1" w:styleId="15">
    <w:name w:val="Знак сноски1"/>
    <w:rsid w:val="00DA705A"/>
    <w:rPr>
      <w:vertAlign w:val="superscript"/>
    </w:rPr>
  </w:style>
  <w:style w:type="character" w:customStyle="1" w:styleId="WW8Num11z0">
    <w:name w:val="WW8Num11z0"/>
    <w:rsid w:val="00DA705A"/>
    <w:rPr>
      <w:rFonts w:ascii="Symbol" w:hAnsi="Symbol" w:cs="Symbol" w:hint="default"/>
    </w:rPr>
  </w:style>
  <w:style w:type="character" w:customStyle="1" w:styleId="WW8Num11z1">
    <w:name w:val="WW8Num11z1"/>
    <w:rsid w:val="00DA705A"/>
    <w:rPr>
      <w:rFonts w:ascii="Courier New" w:hAnsi="Courier New" w:cs="Courier New" w:hint="default"/>
    </w:rPr>
  </w:style>
  <w:style w:type="character" w:customStyle="1" w:styleId="WW8Num11z2">
    <w:name w:val="WW8Num11z2"/>
    <w:rsid w:val="00DA705A"/>
    <w:rPr>
      <w:rFonts w:ascii="Wingdings" w:hAnsi="Wingdings" w:cs="Wingdings" w:hint="default"/>
    </w:rPr>
  </w:style>
  <w:style w:type="character" w:customStyle="1" w:styleId="WW8Num2z1">
    <w:name w:val="WW8Num2z1"/>
    <w:rsid w:val="00DA705A"/>
    <w:rPr>
      <w:rFonts w:ascii="Wingdings 2" w:hAnsi="Wingdings 2" w:cs="Courier New" w:hint="default"/>
    </w:rPr>
  </w:style>
  <w:style w:type="character" w:customStyle="1" w:styleId="WW8Num2z2">
    <w:name w:val="WW8Num2z2"/>
    <w:rsid w:val="00DA705A"/>
    <w:rPr>
      <w:rFonts w:ascii="StarSymbol" w:hAnsi="StarSymbol" w:cs="Wingdings" w:hint="default"/>
    </w:rPr>
  </w:style>
  <w:style w:type="paragraph" w:styleId="afd">
    <w:name w:val="Title"/>
    <w:basedOn w:val="a"/>
    <w:next w:val="a"/>
    <w:link w:val="afe"/>
    <w:qFormat/>
    <w:rsid w:val="00DA705A"/>
    <w:pPr>
      <w:widowControl w:val="0"/>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e">
    <w:name w:val="Название Знак"/>
    <w:basedOn w:val="a0"/>
    <w:link w:val="afd"/>
    <w:rsid w:val="00DA705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f">
    <w:name w:val="Гипертекстовая ссылка"/>
    <w:rsid w:val="00DA705A"/>
    <w:rPr>
      <w:rFonts w:ascii="Times New Roman" w:hAnsi="Times New Roman" w:cs="Times New Roman" w:hint="default"/>
      <w:color w:val="106BBE"/>
    </w:rPr>
  </w:style>
  <w:style w:type="character" w:customStyle="1" w:styleId="apple-converted-space">
    <w:name w:val="apple-converted-space"/>
    <w:rsid w:val="00DA705A"/>
  </w:style>
  <w:style w:type="character" w:customStyle="1" w:styleId="FontStyle12">
    <w:name w:val="Font Style12"/>
    <w:uiPriority w:val="99"/>
    <w:rsid w:val="00DA705A"/>
    <w:rPr>
      <w:rFonts w:ascii="Times New Roman" w:hAnsi="Times New Roman" w:cs="Times New Roman" w:hint="default"/>
      <w:sz w:val="26"/>
      <w:szCs w:val="26"/>
    </w:rPr>
  </w:style>
  <w:style w:type="character" w:customStyle="1" w:styleId="FontStyle11">
    <w:name w:val="Font Style11"/>
    <w:uiPriority w:val="99"/>
    <w:rsid w:val="00DA705A"/>
    <w:rPr>
      <w:rFonts w:ascii="Times New Roman" w:hAnsi="Times New Roman" w:cs="Times New Roman" w:hint="default"/>
      <w:b/>
      <w:bCs/>
      <w:sz w:val="26"/>
      <w:szCs w:val="26"/>
    </w:rPr>
  </w:style>
  <w:style w:type="character" w:customStyle="1" w:styleId="24">
    <w:name w:val="Основной текст (2) + Полужирный"/>
    <w:rsid w:val="00DA705A"/>
    <w:rPr>
      <w:rFonts w:ascii="Garamond" w:eastAsia="Garamond" w:hAnsi="Garamond" w:cs="Garamond"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table" w:styleId="aff0">
    <w:name w:val="Table Grid"/>
    <w:basedOn w:val="a1"/>
    <w:uiPriority w:val="59"/>
    <w:rsid w:val="00DA70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CSH\Downloads\prikaz_attest_proekt.doc" TargetMode="External"/><Relationship Id="rId13" Type="http://schemas.openxmlformats.org/officeDocument/2006/relationships/hyperlink" Target="file:///C:\Users\MCSH\Downloads\prikaz_attest_proekt.doc" TargetMode="External"/><Relationship Id="rId18" Type="http://schemas.openxmlformats.org/officeDocument/2006/relationships/hyperlink" Target="consultantplus://offline/ref=2235B371AB1008933FC42200E5BED72F1AABA9F1EF389F48CD5E376AF14031AA6FC3814933C071C3tFTBL" TargetMode="External"/><Relationship Id="rId3" Type="http://schemas.microsoft.com/office/2007/relationships/stylesWithEffects" Target="stylesWithEffects.xml"/><Relationship Id="rId21" Type="http://schemas.openxmlformats.org/officeDocument/2006/relationships/hyperlink" Target="garantF1://70562982.0" TargetMode="External"/><Relationship Id="rId7" Type="http://schemas.openxmlformats.org/officeDocument/2006/relationships/hyperlink" Target="file:///C:\Users\MCSH\Downloads\prikaz_attest_proekt.doc" TargetMode="External"/><Relationship Id="rId12" Type="http://schemas.openxmlformats.org/officeDocument/2006/relationships/hyperlink" Target="consultantplus://offline/ref=2235B371AB1008933FC42200E5BED72F1AABA1F1EB339F48CD5E376AF1t4T0L" TargetMode="External"/><Relationship Id="rId17" Type="http://schemas.openxmlformats.org/officeDocument/2006/relationships/hyperlink" Target="consultantplus://offline/ref=2235B371AB1008933FC42200E5BED72F1AAFA7F6EA339F48CD5E376AF1t4T0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235B371AB1008933FC42200E5BED72F1AABA9F1EF389F48CD5E376AF14031AA6FC3814933C071C3tFTAL" TargetMode="External"/><Relationship Id="rId20" Type="http://schemas.openxmlformats.org/officeDocument/2006/relationships/hyperlink" Target="mailto:Zayavlenie%2005@yandex.ru" TargetMode="External"/><Relationship Id="rId1" Type="http://schemas.openxmlformats.org/officeDocument/2006/relationships/numbering" Target="numbering.xml"/><Relationship Id="rId6" Type="http://schemas.openxmlformats.org/officeDocument/2006/relationships/hyperlink" Target="consultantplus://offline/ref=2235B371AB1008933FC42200E5BED72F1AABA1F1EA3B9F48CD5E376AF14031AA6FC3814933C077C8tFT6L" TargetMode="External"/><Relationship Id="rId11" Type="http://schemas.openxmlformats.org/officeDocument/2006/relationships/hyperlink" Target="consultantplus://offline/ref=2235B371AB1008933FC42200E5BED72F1AABA1F1EB339F48CD5E376AF1t4T0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235B371AB1008933FC42200E5BED72F1AABA9F1EF389F48CD5E376AF14031AA6FC3814933C071C3tFT5L" TargetMode="External"/><Relationship Id="rId23" Type="http://schemas.openxmlformats.org/officeDocument/2006/relationships/hyperlink" Target="http://www.dagminobr.ru/storage/files/2016/prikaz/krit_1_kat.zip" TargetMode="External"/><Relationship Id="rId10" Type="http://schemas.openxmlformats.org/officeDocument/2006/relationships/hyperlink" Target="consultantplus://offline/ref=2235B371AB1008933FC42200E5BED72F1AAFA7F6EA339F48CD5E376AF14031AA6FC3814933C077CBtFT2L" TargetMode="External"/><Relationship Id="rId19" Type="http://schemas.openxmlformats.org/officeDocument/2006/relationships/hyperlink" Target="consultantplus://offline/ref=2235B371AB1008933FC42200E5BED72F1AABA1F1EB339F48CD5E376AF1t4T0L" TargetMode="External"/><Relationship Id="rId4" Type="http://schemas.openxmlformats.org/officeDocument/2006/relationships/settings" Target="settings.xml"/><Relationship Id="rId9" Type="http://schemas.openxmlformats.org/officeDocument/2006/relationships/hyperlink" Target="file:///C:\Users\MCSH\Downloads\prikaz_attest_proekt.doc" TargetMode="External"/><Relationship Id="rId14" Type="http://schemas.openxmlformats.org/officeDocument/2006/relationships/hyperlink" Target="file:///C:\Users\MCSH\Downloads\prikaz_attest_proekt.doc" TargetMode="External"/><Relationship Id="rId22" Type="http://schemas.openxmlformats.org/officeDocument/2006/relationships/hyperlink" Target="file:///C:\Users\MCSH\Downloads\prikaz_attest_proekt.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9951</Words>
  <Characters>56726</Characters>
  <Application>Microsoft Office Word</Application>
  <DocSecurity>0</DocSecurity>
  <Lines>472</Lines>
  <Paragraphs>133</Paragraphs>
  <ScaleCrop>false</ScaleCrop>
  <Company/>
  <LinksUpToDate>false</LinksUpToDate>
  <CharactersWithSpaces>66544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05</cp:lastModifiedBy>
  <cp:revision>6</cp:revision>
  <dcterms:created xsi:type="dcterms:W3CDTF">2016-10-11T07:06:00Z</dcterms:created>
  <dcterms:modified xsi:type="dcterms:W3CDTF">2018-01-03T06:07:00Z</dcterms:modified>
</cp:coreProperties>
</file>