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39" w:rsidRDefault="00A35E39" w:rsidP="00A35E39">
      <w:pPr>
        <w:pStyle w:val="Default"/>
        <w:jc w:val="center"/>
      </w:pPr>
    </w:p>
    <w:p w:rsidR="00A35E39" w:rsidRDefault="00A35E39" w:rsidP="00A35E3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Библиотека</w:t>
      </w:r>
    </w:p>
    <w:p w:rsidR="00A35E39" w:rsidRDefault="00A35E39" w:rsidP="00A35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Цель работы библиотеки: </w:t>
      </w:r>
    </w:p>
    <w:p w:rsidR="00A35E39" w:rsidRDefault="00A35E39" w:rsidP="00A35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содействие развитию творческих способностей учащихся, формированию духовно-нравственной и здоровой личности, обеспечение учебно-воспитательного процесса учебной литературой. </w:t>
      </w:r>
    </w:p>
    <w:p w:rsidR="00A35E39" w:rsidRDefault="00A35E39" w:rsidP="00A35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Задачи: 1. Создание условий для развития всесторонне развитой личности. 2. Формирование гражданско-патриотической позиции. </w:t>
      </w:r>
    </w:p>
    <w:p w:rsidR="00A35E39" w:rsidRDefault="00A35E39" w:rsidP="00A35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Воспитание здорового образа жизни. </w:t>
      </w:r>
    </w:p>
    <w:p w:rsidR="00A35E39" w:rsidRDefault="00A35E39" w:rsidP="00A35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Нравственно-эстетическое воспитание учащихся. </w:t>
      </w:r>
    </w:p>
    <w:p w:rsidR="00A35E39" w:rsidRDefault="00A35E39" w:rsidP="00A35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Совершенствование традиционных и освоение новых технологий. </w:t>
      </w:r>
    </w:p>
    <w:p w:rsidR="00A35E39" w:rsidRDefault="00A35E39" w:rsidP="00A35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Услуги, предоставляемые библиотекой: </w:t>
      </w:r>
    </w:p>
    <w:p w:rsidR="00A35E39" w:rsidRDefault="00A35E39" w:rsidP="00A35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выдача учебной литературы; </w:t>
      </w:r>
    </w:p>
    <w:p w:rsidR="00A35E39" w:rsidRDefault="00A35E39" w:rsidP="00A35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подборка и выдача художественной литературы по запросу учащихся, педагогов, родителей; </w:t>
      </w:r>
    </w:p>
    <w:p w:rsidR="00A35E39" w:rsidRDefault="00A35E39" w:rsidP="00A35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работа с компьютером (поиск информации в сети Интернет, создание докладов и рефератов и т.д.); </w:t>
      </w:r>
    </w:p>
    <w:p w:rsidR="00A35E39" w:rsidRDefault="00A35E39" w:rsidP="00A35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организация тематических выставок к юбилейным и праздничным датам; </w:t>
      </w:r>
    </w:p>
    <w:p w:rsidR="00A35E39" w:rsidRDefault="00A35E39" w:rsidP="00A35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проведение библиотечных уроков для учащихся. </w:t>
      </w:r>
    </w:p>
    <w:p w:rsidR="00A35E39" w:rsidRDefault="00A35E39" w:rsidP="00A35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Библиотека оснащена компьютером, подключенным к сети Интернет. </w:t>
      </w:r>
    </w:p>
    <w:p w:rsidR="00A35E39" w:rsidRDefault="00A35E39" w:rsidP="00A35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библиотеке есть </w:t>
      </w:r>
      <w:proofErr w:type="spellStart"/>
      <w:r>
        <w:rPr>
          <w:sz w:val="23"/>
          <w:szCs w:val="23"/>
        </w:rPr>
        <w:t>медиатека</w:t>
      </w:r>
      <w:proofErr w:type="spellEnd"/>
      <w:r>
        <w:rPr>
          <w:sz w:val="23"/>
          <w:szCs w:val="23"/>
        </w:rPr>
        <w:t xml:space="preserve">, которой пользуются и педагоги, и обучающиеся. </w:t>
      </w:r>
      <w:bookmarkStart w:id="0" w:name="_GoBack"/>
      <w:bookmarkEnd w:id="0"/>
    </w:p>
    <w:sectPr w:rsidR="00A35E39" w:rsidSect="00DB3340">
      <w:pgSz w:w="11906" w:h="16838"/>
      <w:pgMar w:top="1134" w:right="1416" w:bottom="113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A0"/>
    <w:rsid w:val="00270D41"/>
    <w:rsid w:val="00A35E39"/>
    <w:rsid w:val="00CD72A0"/>
    <w:rsid w:val="00DB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5E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5E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dcterms:created xsi:type="dcterms:W3CDTF">2017-11-20T07:44:00Z</dcterms:created>
  <dcterms:modified xsi:type="dcterms:W3CDTF">2017-11-20T07:44:00Z</dcterms:modified>
</cp:coreProperties>
</file>